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161BA">
      <w:pPr>
        <w:sectPr w:rsidR="00A77B3E"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A7575C" w:rsidRDefault="00C47CAB">
      <w:pPr>
        <w:pStyle w:val="Normal0"/>
        <w:rPr>
          <w:rFonts w:ascii="Times New Roman" w:hAnsi="Times New Roman"/>
          <w:color w:val="000000"/>
          <w:sz w:val="22"/>
          <w:szCs w:val="24"/>
        </w:rPr>
      </w:pPr>
      <w:r w:rsidRPr="00C47CAB">
        <w:rPr>
          <w:rFonts w:eastAsia="Cambria" w:cs="Cambria"/>
          <w:b/>
          <w:szCs w:val="24"/>
        </w:rPr>
        <w:lastRenderedPageBreak/>
        <w:t>Z</w:t>
      </w:r>
      <w:r w:rsidR="001161BA" w:rsidRPr="00C47CAB">
        <w:rPr>
          <w:b/>
          <w:color w:val="000000"/>
          <w:sz w:val="22"/>
          <w:szCs w:val="24"/>
        </w:rPr>
        <w:t>n</w:t>
      </w:r>
      <w:r w:rsidR="001161BA">
        <w:rPr>
          <w:b/>
          <w:color w:val="000000"/>
          <w:sz w:val="22"/>
          <w:szCs w:val="24"/>
        </w:rPr>
        <w:t>alec:</w:t>
      </w:r>
      <w:r w:rsidR="001161BA">
        <w:rPr>
          <w:color w:val="000000"/>
          <w:sz w:val="22"/>
          <w:szCs w:val="24"/>
        </w:rPr>
        <w:t xml:space="preserve"> Ing. Ivan  </w:t>
      </w:r>
      <w:proofErr w:type="spellStart"/>
      <w:r w:rsidR="001161BA">
        <w:rPr>
          <w:color w:val="000000"/>
          <w:sz w:val="22"/>
          <w:szCs w:val="24"/>
        </w:rPr>
        <w:t>Širka</w:t>
      </w:r>
      <w:proofErr w:type="spellEnd"/>
      <w:r w:rsidR="001161BA">
        <w:rPr>
          <w:color w:val="000000"/>
          <w:sz w:val="22"/>
          <w:szCs w:val="24"/>
        </w:rPr>
        <w:t xml:space="preserve">  Riečka č.23, 974 01  Banská  Bystrica </w:t>
      </w:r>
    </w:p>
    <w:p w:rsidR="00A7575C" w:rsidRDefault="001161BA">
      <w:pPr>
        <w:pStyle w:val="Normal1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evidenčné číslo znalca 914 426, č.t.048/4197006, 0904/640414, 0903/822117,</w:t>
      </w:r>
    </w:p>
    <w:p w:rsidR="00A7575C" w:rsidRDefault="001161BA">
      <w:pPr>
        <w:pStyle w:val="Normal2"/>
        <w:rPr>
          <w:rFonts w:ascii="Times New Roman" w:hAnsi="Times New Roman"/>
          <w:color w:val="1F497D"/>
          <w:sz w:val="22"/>
          <w:szCs w:val="24"/>
        </w:rPr>
      </w:pPr>
      <w:r>
        <w:rPr>
          <w:color w:val="000000"/>
          <w:sz w:val="22"/>
          <w:szCs w:val="24"/>
        </w:rPr>
        <w:t xml:space="preserve">e-mail: </w:t>
      </w:r>
      <w:hyperlink r:id="rId7" w:history="1">
        <w:r>
          <w:rPr>
            <w:color w:val="1F497D"/>
            <w:sz w:val="22"/>
            <w:szCs w:val="24"/>
            <w:u w:val="single"/>
          </w:rPr>
          <w:t>ivansirka23@gmail.com</w:t>
        </w:r>
      </w:hyperlink>
      <w:r>
        <w:rPr>
          <w:color w:val="1F497D"/>
          <w:sz w:val="22"/>
          <w:szCs w:val="24"/>
          <w:u w:val="single"/>
        </w:rPr>
        <w:t>,  ivansirka2@minv.sk</w:t>
      </w:r>
      <w:r>
        <w:rPr>
          <w:color w:val="1F497D"/>
          <w:sz w:val="22"/>
          <w:szCs w:val="24"/>
        </w:rPr>
        <w:t xml:space="preserve"> </w:t>
      </w:r>
    </w:p>
    <w:p w:rsidR="00A7575C" w:rsidRDefault="00A7575C">
      <w:pPr>
        <w:pStyle w:val="Normal3"/>
        <w:rPr>
          <w:rFonts w:ascii="Times New Roman" w:hAnsi="Times New Roman"/>
          <w:color w:val="000000"/>
          <w:sz w:val="22"/>
          <w:szCs w:val="24"/>
        </w:rPr>
      </w:pPr>
    </w:p>
    <w:p w:rsidR="00A7575C" w:rsidRDefault="00A7575C">
      <w:pPr>
        <w:pStyle w:val="Normal4"/>
        <w:rPr>
          <w:rFonts w:ascii="Times New Roman" w:hAnsi="Times New Roman"/>
          <w:color w:val="000000"/>
          <w:sz w:val="22"/>
          <w:szCs w:val="24"/>
        </w:rPr>
      </w:pPr>
    </w:p>
    <w:p w:rsidR="00A7575C" w:rsidRDefault="001161BA">
      <w:pPr>
        <w:pStyle w:val="Normal5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Zadávateľ:</w:t>
      </w:r>
      <w:r>
        <w:rPr>
          <w:color w:val="000000"/>
          <w:sz w:val="22"/>
          <w:szCs w:val="24"/>
        </w:rPr>
        <w:t xml:space="preserve"> WEMOVE INVESTMENT a.s., Vojtecha Tvrdého 793/21, 010 01 Žilina</w:t>
      </w:r>
    </w:p>
    <w:p w:rsidR="00A7575C" w:rsidRDefault="00A7575C">
      <w:pPr>
        <w:pStyle w:val="Normal6"/>
        <w:rPr>
          <w:rFonts w:ascii="Times New Roman" w:hAnsi="Times New Roman"/>
          <w:color w:val="000000"/>
          <w:sz w:val="22"/>
          <w:szCs w:val="24"/>
        </w:rPr>
      </w:pPr>
    </w:p>
    <w:p w:rsidR="00A7575C" w:rsidRDefault="00A7575C">
      <w:pPr>
        <w:pStyle w:val="Normal7"/>
        <w:rPr>
          <w:rFonts w:ascii="Times New Roman" w:hAnsi="Times New Roman"/>
          <w:color w:val="000000"/>
          <w:sz w:val="22"/>
          <w:szCs w:val="24"/>
        </w:rPr>
      </w:pPr>
    </w:p>
    <w:p w:rsidR="00A7575C" w:rsidRDefault="00A7575C">
      <w:pPr>
        <w:pStyle w:val="Normal8"/>
        <w:rPr>
          <w:rFonts w:ascii="Times New Roman" w:hAnsi="Times New Roman"/>
          <w:color w:val="000000"/>
          <w:sz w:val="22"/>
          <w:szCs w:val="24"/>
        </w:rPr>
      </w:pPr>
    </w:p>
    <w:p w:rsidR="00A7575C" w:rsidRDefault="001161BA">
      <w:pPr>
        <w:pStyle w:val="Normal9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Číslo spisu (objednávky): </w:t>
      </w:r>
      <w:r>
        <w:rPr>
          <w:color w:val="000000"/>
          <w:sz w:val="22"/>
          <w:szCs w:val="24"/>
        </w:rPr>
        <w:t>Objednávka zadávateľa  č.   3012015-2 z 10.7. 2015</w:t>
      </w:r>
    </w:p>
    <w:p w:rsidR="00A7575C" w:rsidRDefault="00A7575C">
      <w:pPr>
        <w:pStyle w:val="Normal10"/>
        <w:rPr>
          <w:rFonts w:ascii="Times New Roman" w:hAnsi="Times New Roman"/>
          <w:szCs w:val="24"/>
        </w:rPr>
      </w:pPr>
    </w:p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1161BA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>ZNALECKÝ POSUDOK</w:t>
      </w:r>
    </w:p>
    <w:p w:rsidR="00C47CAB" w:rsidRDefault="00C47CAB">
      <w:pPr>
        <w:jc w:val="center"/>
      </w:pPr>
      <w:r>
        <w:rPr>
          <w:b/>
          <w:color w:val="000000"/>
          <w:sz w:val="72"/>
        </w:rPr>
        <w:t>50/2015</w:t>
      </w:r>
    </w:p>
    <w:p w:rsidR="00A7575C" w:rsidRDefault="00A7575C">
      <w:pPr>
        <w:jc w:val="center"/>
      </w:pPr>
      <w:r>
        <w:pict>
          <v:line id="_x0000_s1026" style="position:absolute;left:0;text-align:left;z-index:251658240;mso-position-horizontal:center" from="0,0" to="453.55pt,0"/>
        </w:pict>
      </w:r>
    </w:p>
    <w:p w:rsidR="00A7575C" w:rsidRDefault="001161BA">
      <w:pPr>
        <w:pStyle w:val="Normal36"/>
        <w:jc w:val="both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Vo veci: </w:t>
      </w:r>
      <w:r>
        <w:rPr>
          <w:color w:val="000000"/>
          <w:sz w:val="22"/>
          <w:szCs w:val="24"/>
        </w:rPr>
        <w:t xml:space="preserve">Stanovenia všeobecnej hodnoty nehnuteľností: Byt č. 4 </w:t>
      </w:r>
      <w:r>
        <w:rPr>
          <w:color w:val="000000"/>
          <w:sz w:val="22"/>
          <w:szCs w:val="24"/>
        </w:rPr>
        <w:t xml:space="preserve">v bytovom dome s. č. 44, vchod č. 44B  na 2. poschodí a podiel na spoločných častiach a spoločných zariadeniach domu a spoluvlastnícky podiel k pozemku 7892/70922,  </w:t>
      </w:r>
      <w:proofErr w:type="spellStart"/>
      <w:r>
        <w:rPr>
          <w:color w:val="000000"/>
          <w:sz w:val="22"/>
          <w:szCs w:val="24"/>
        </w:rPr>
        <w:t>parc</w:t>
      </w:r>
      <w:proofErr w:type="spellEnd"/>
      <w:r>
        <w:rPr>
          <w:color w:val="000000"/>
          <w:sz w:val="22"/>
          <w:szCs w:val="24"/>
        </w:rPr>
        <w:t>. KNC č. 2/2 v k. ú. Bajka, obec Bajka okres Levice.</w:t>
      </w:r>
    </w:p>
    <w:p w:rsidR="00A7575C" w:rsidRDefault="00A7575C">
      <w:pPr>
        <w:pStyle w:val="Normal45"/>
        <w:widowControl w:val="0"/>
        <w:jc w:val="both"/>
        <w:rPr>
          <w:rFonts w:ascii="Arial CE" w:hAnsi="Arial CE"/>
          <w:szCs w:val="24"/>
        </w:rPr>
      </w:pPr>
    </w:p>
    <w:p w:rsidR="00A7575C" w:rsidRDefault="00A7575C">
      <w:pPr>
        <w:pStyle w:val="Normal13"/>
        <w:rPr>
          <w:rFonts w:ascii="Arial CE" w:hAnsi="Arial CE"/>
          <w:szCs w:val="24"/>
        </w:rPr>
      </w:pPr>
    </w:p>
    <w:p w:rsidR="00A7575C" w:rsidRDefault="00A7575C">
      <w:pPr>
        <w:pStyle w:val="Normal14"/>
        <w:rPr>
          <w:rFonts w:ascii="Arial CE" w:hAnsi="Arial CE"/>
          <w:szCs w:val="24"/>
        </w:rPr>
      </w:pPr>
    </w:p>
    <w:p w:rsidR="00A7575C" w:rsidRDefault="00A7575C">
      <w:pPr>
        <w:pStyle w:val="Normal15"/>
        <w:rPr>
          <w:rFonts w:ascii="Arial CE" w:hAnsi="Arial CE"/>
          <w:szCs w:val="24"/>
        </w:rPr>
      </w:pPr>
    </w:p>
    <w:p w:rsidR="00A7575C" w:rsidRDefault="00A7575C">
      <w:pPr>
        <w:pStyle w:val="Normal16"/>
        <w:rPr>
          <w:rFonts w:ascii="Arial CE" w:hAnsi="Arial CE"/>
          <w:szCs w:val="24"/>
        </w:rPr>
      </w:pPr>
    </w:p>
    <w:p w:rsidR="00A7575C" w:rsidRDefault="00A7575C">
      <w:pPr>
        <w:pStyle w:val="Normal17"/>
        <w:rPr>
          <w:rFonts w:ascii="Arial CE" w:hAnsi="Arial CE"/>
          <w:szCs w:val="24"/>
        </w:rPr>
      </w:pPr>
    </w:p>
    <w:p w:rsidR="00A7575C" w:rsidRDefault="00A7575C">
      <w:pPr>
        <w:pStyle w:val="Normal18"/>
        <w:rPr>
          <w:rFonts w:ascii="Arial CE" w:hAnsi="Arial CE"/>
          <w:szCs w:val="24"/>
        </w:rPr>
      </w:pPr>
    </w:p>
    <w:p w:rsidR="00A7575C" w:rsidRDefault="00A7575C">
      <w:pPr>
        <w:pStyle w:val="Normal19"/>
        <w:rPr>
          <w:rFonts w:ascii="Arial CE" w:hAnsi="Arial CE"/>
          <w:szCs w:val="24"/>
        </w:rPr>
      </w:pPr>
    </w:p>
    <w:p w:rsidR="00A7575C" w:rsidRDefault="00A7575C">
      <w:pPr>
        <w:pStyle w:val="Normal20"/>
        <w:rPr>
          <w:rFonts w:ascii="Arial CE" w:hAnsi="Arial CE"/>
          <w:szCs w:val="24"/>
        </w:rPr>
      </w:pPr>
    </w:p>
    <w:p w:rsidR="00A7575C" w:rsidRDefault="00A7575C">
      <w:pPr>
        <w:pStyle w:val="Normal21"/>
        <w:rPr>
          <w:rFonts w:ascii="Arial CE" w:hAnsi="Arial CE"/>
          <w:szCs w:val="24"/>
        </w:rPr>
      </w:pPr>
    </w:p>
    <w:p w:rsidR="00A7575C" w:rsidRDefault="00A7575C">
      <w:pPr>
        <w:pStyle w:val="Normal22"/>
        <w:rPr>
          <w:rFonts w:ascii="Arial CE" w:hAnsi="Arial CE"/>
          <w:szCs w:val="24"/>
        </w:rPr>
      </w:pPr>
    </w:p>
    <w:p w:rsidR="00A7575C" w:rsidRDefault="00A7575C">
      <w:pPr>
        <w:pStyle w:val="Normal23"/>
        <w:rPr>
          <w:rFonts w:ascii="Arial CE" w:hAnsi="Arial CE"/>
          <w:szCs w:val="24"/>
        </w:rPr>
      </w:pPr>
    </w:p>
    <w:p w:rsidR="00A7575C" w:rsidRDefault="00A7575C">
      <w:pPr>
        <w:pStyle w:val="Normal30"/>
        <w:rPr>
          <w:rFonts w:ascii="Arial CE" w:hAnsi="Arial CE"/>
          <w:szCs w:val="24"/>
        </w:rPr>
      </w:pPr>
    </w:p>
    <w:p w:rsidR="00A7575C" w:rsidRDefault="00A7575C">
      <w:pPr>
        <w:pStyle w:val="Normal31"/>
        <w:rPr>
          <w:rFonts w:ascii="Arial CE" w:hAnsi="Arial CE"/>
          <w:szCs w:val="24"/>
        </w:rPr>
      </w:pPr>
    </w:p>
    <w:p w:rsidR="00C47CAB" w:rsidRDefault="00C47CAB">
      <w:pPr>
        <w:pStyle w:val="Normal31"/>
        <w:rPr>
          <w:rFonts w:ascii="Arial CE" w:hAnsi="Arial CE"/>
          <w:szCs w:val="24"/>
        </w:rPr>
      </w:pPr>
    </w:p>
    <w:p w:rsidR="00A7575C" w:rsidRDefault="00A7575C">
      <w:pPr>
        <w:pStyle w:val="Normal32"/>
        <w:rPr>
          <w:rFonts w:ascii="Arial CE" w:hAnsi="Arial CE"/>
          <w:szCs w:val="24"/>
        </w:rPr>
      </w:pPr>
    </w:p>
    <w:p w:rsidR="00A7575C" w:rsidRDefault="00A7575C">
      <w:pPr>
        <w:pStyle w:val="Normal33"/>
        <w:rPr>
          <w:rFonts w:ascii="Arial CE" w:hAnsi="Arial CE"/>
          <w:szCs w:val="24"/>
        </w:rPr>
      </w:pPr>
    </w:p>
    <w:p w:rsidR="00A7575C" w:rsidRDefault="001161BA">
      <w:pPr>
        <w:pStyle w:val="Normal34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>Počet listov</w:t>
      </w:r>
      <w:r>
        <w:rPr>
          <w:b/>
          <w:color w:val="000000"/>
          <w:sz w:val="22"/>
          <w:szCs w:val="24"/>
        </w:rPr>
        <w:t xml:space="preserve"> (z toho príloh):</w:t>
      </w:r>
      <w:r>
        <w:rPr>
          <w:color w:val="000000"/>
          <w:sz w:val="22"/>
          <w:szCs w:val="24"/>
        </w:rPr>
        <w:t xml:space="preserve"> Znalecký posudok obsahuje </w:t>
      </w:r>
      <w:r w:rsidR="00C47CAB">
        <w:rPr>
          <w:color w:val="000000"/>
          <w:sz w:val="22"/>
          <w:szCs w:val="24"/>
        </w:rPr>
        <w:t>3</w:t>
      </w:r>
      <w:r w:rsidR="008862DC">
        <w:rPr>
          <w:color w:val="000000"/>
          <w:sz w:val="22"/>
          <w:szCs w:val="24"/>
        </w:rPr>
        <w:t>6</w:t>
      </w:r>
      <w:r w:rsidR="00C47CAB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 xml:space="preserve"> strán ( z toho </w:t>
      </w:r>
      <w:r w:rsidR="00C47CAB">
        <w:rPr>
          <w:color w:val="000000"/>
          <w:sz w:val="22"/>
          <w:szCs w:val="24"/>
        </w:rPr>
        <w:t>1</w:t>
      </w:r>
      <w:r w:rsidR="008862DC">
        <w:rPr>
          <w:color w:val="000000"/>
          <w:sz w:val="22"/>
          <w:szCs w:val="24"/>
        </w:rPr>
        <w:t>6</w:t>
      </w:r>
      <w:r w:rsidR="00C47CAB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príloh )</w:t>
      </w:r>
    </w:p>
    <w:p w:rsidR="00A7575C" w:rsidRDefault="001161BA">
      <w:pPr>
        <w:pStyle w:val="Normal35"/>
        <w:rPr>
          <w:rFonts w:ascii="Times New Roman" w:hAnsi="Times New Roman"/>
          <w:szCs w:val="24"/>
        </w:rPr>
      </w:pPr>
      <w:r w:rsidRPr="00C47CAB">
        <w:rPr>
          <w:b/>
          <w:color w:val="000000"/>
          <w:sz w:val="22"/>
          <w:szCs w:val="24"/>
        </w:rPr>
        <w:t>Počet odovzdaných vyhotovení:</w:t>
      </w:r>
      <w:r>
        <w:rPr>
          <w:color w:val="000000"/>
          <w:sz w:val="22"/>
          <w:szCs w:val="24"/>
        </w:rPr>
        <w:t xml:space="preserve"> 3 + 1 x archívne </w:t>
      </w:r>
      <w:proofErr w:type="spellStart"/>
      <w:r>
        <w:rPr>
          <w:color w:val="000000"/>
          <w:sz w:val="22"/>
          <w:szCs w:val="24"/>
        </w:rPr>
        <w:t>paré</w:t>
      </w:r>
      <w:proofErr w:type="spellEnd"/>
    </w:p>
    <w:p w:rsidR="00A7575C" w:rsidRDefault="001161BA" w:rsidP="00C47CAB">
      <w:pPr>
        <w:pStyle w:val="Nadpis1"/>
      </w:pPr>
      <w:r>
        <w:rPr>
          <w:rFonts w:ascii="Cambria" w:hAnsi="Cambria" w:cs="Cambria"/>
          <w:color w:val="000000"/>
          <w:sz w:val="72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I. ÚVODNÁ ČASŤ</w:t>
      </w:r>
    </w:p>
    <w:p w:rsidR="00A7575C" w:rsidRDefault="00A7575C"/>
    <w:p w:rsidR="00A7575C" w:rsidRPr="00C47CAB" w:rsidRDefault="001161BA">
      <w:pPr>
        <w:pStyle w:val="Normal450"/>
        <w:jc w:val="both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1. Úloha znalca:</w:t>
      </w:r>
    </w:p>
    <w:p w:rsidR="00A7575C" w:rsidRPr="00C47CAB" w:rsidRDefault="001161BA">
      <w:pPr>
        <w:pStyle w:val="Normal46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Stanoviť všeobecnú hodnotu nehnuteľností: Stanovenia všeobecnej hodnoty nehnuteľností: Byt č. 4</w:t>
      </w:r>
      <w:r w:rsidRPr="00C47CAB">
        <w:rPr>
          <w:color w:val="000000"/>
          <w:sz w:val="22"/>
          <w:szCs w:val="22"/>
        </w:rPr>
        <w:t xml:space="preserve"> v bytovom dome s. č. 44, vchod č. 44B  na 2. poschodí a podiel na spoločných častiach a spoločných zariadeniach domu a spoluvlastnícky podiel k pozemku 7892/70922,  </w:t>
      </w:r>
      <w:proofErr w:type="spellStart"/>
      <w:r w:rsidRPr="00C47CAB">
        <w:rPr>
          <w:color w:val="000000"/>
          <w:sz w:val="22"/>
          <w:szCs w:val="22"/>
        </w:rPr>
        <w:t>parc</w:t>
      </w:r>
      <w:proofErr w:type="spellEnd"/>
      <w:r w:rsidRPr="00C47CAB">
        <w:rPr>
          <w:color w:val="000000"/>
          <w:sz w:val="22"/>
          <w:szCs w:val="22"/>
        </w:rPr>
        <w:t>. KNC č. 2/2 v k. ú. Bajka, obec Bajka okres Levice.</w:t>
      </w:r>
    </w:p>
    <w:p w:rsidR="00A7575C" w:rsidRPr="00C47CAB" w:rsidRDefault="00A7575C">
      <w:pPr>
        <w:pStyle w:val="Normal460"/>
        <w:jc w:val="both"/>
        <w:rPr>
          <w:b/>
          <w:color w:val="000000"/>
          <w:sz w:val="22"/>
          <w:szCs w:val="22"/>
        </w:rPr>
      </w:pPr>
    </w:p>
    <w:p w:rsidR="00A7575C" w:rsidRPr="00C47CAB" w:rsidRDefault="001161BA">
      <w:pPr>
        <w:pStyle w:val="Normal47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 xml:space="preserve">2. Dátum vyžiadania posudku: </w:t>
      </w:r>
      <w:r w:rsidRPr="00C47CAB">
        <w:rPr>
          <w:rFonts w:ascii="Cambria" w:hAnsi="Cambria"/>
          <w:color w:val="000000"/>
          <w:szCs w:val="22"/>
        </w:rPr>
        <w:t xml:space="preserve"> </w:t>
      </w:r>
    </w:p>
    <w:p w:rsidR="00A7575C" w:rsidRPr="00C47CAB" w:rsidRDefault="001161BA">
      <w:pPr>
        <w:pStyle w:val="Normal48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P</w:t>
      </w:r>
      <w:r w:rsidRPr="00C47CAB">
        <w:rPr>
          <w:rFonts w:ascii="Cambria" w:hAnsi="Cambria"/>
          <w:color w:val="000000"/>
          <w:szCs w:val="22"/>
        </w:rPr>
        <w:t>ísomná  objednávka z 10.7.2015</w:t>
      </w:r>
    </w:p>
    <w:p w:rsidR="00A7575C" w:rsidRPr="00C47CAB" w:rsidRDefault="00A7575C">
      <w:pPr>
        <w:pStyle w:val="Normal480"/>
        <w:rPr>
          <w:rFonts w:ascii="Cambria" w:hAnsi="Cambria"/>
          <w:szCs w:val="22"/>
        </w:rPr>
      </w:pPr>
    </w:p>
    <w:p w:rsidR="00A7575C" w:rsidRPr="00C47CAB" w:rsidRDefault="001161BA">
      <w:pPr>
        <w:pStyle w:val="Normal49"/>
        <w:rPr>
          <w:color w:val="000000"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3. Dátum, ku ktorému je vypracovaný posudok (rozhodujúci na zistenie stavebnotechnického stavu):</w:t>
      </w:r>
      <w:r w:rsidRPr="00C47CAB">
        <w:rPr>
          <w:color w:val="000000"/>
          <w:sz w:val="22"/>
          <w:szCs w:val="22"/>
        </w:rPr>
        <w:t xml:space="preserve">  </w:t>
      </w:r>
    </w:p>
    <w:p w:rsidR="00A7575C" w:rsidRPr="00C47CAB" w:rsidRDefault="001161BA">
      <w:pPr>
        <w:pStyle w:val="Normal5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9.8.2015</w:t>
      </w:r>
    </w:p>
    <w:p w:rsidR="00A7575C" w:rsidRPr="00C47CAB" w:rsidRDefault="00A7575C">
      <w:pPr>
        <w:pStyle w:val="Normal51"/>
        <w:rPr>
          <w:sz w:val="22"/>
          <w:szCs w:val="22"/>
        </w:rPr>
      </w:pPr>
    </w:p>
    <w:p w:rsidR="00A7575C" w:rsidRPr="00C47CAB" w:rsidRDefault="001161BA">
      <w:pPr>
        <w:pStyle w:val="Normal520"/>
        <w:rPr>
          <w:color w:val="000000"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4. Dátum, ku ktorému sa nehnuteľnosť alebo stavba ohodnocuje:</w:t>
      </w:r>
      <w:r w:rsidRPr="00C47CAB">
        <w:rPr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Normal50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9.8. 2015</w:t>
      </w:r>
    </w:p>
    <w:p w:rsidR="00A7575C" w:rsidRPr="00C47CAB" w:rsidRDefault="00A7575C">
      <w:pPr>
        <w:pStyle w:val="Normal540"/>
        <w:rPr>
          <w:rFonts w:ascii="Cambria" w:hAnsi="Cambria"/>
          <w:sz w:val="22"/>
          <w:szCs w:val="22"/>
        </w:rPr>
      </w:pPr>
    </w:p>
    <w:p w:rsidR="00A7575C" w:rsidRPr="00C47CAB" w:rsidRDefault="001161BA">
      <w:pPr>
        <w:pStyle w:val="Normal550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 xml:space="preserve">5. Podklady na vypracovanie posudku :        </w:t>
      </w:r>
    </w:p>
    <w:p w:rsidR="00A7575C" w:rsidRPr="00C47CAB" w:rsidRDefault="001161BA">
      <w:pPr>
        <w:pStyle w:val="Normal560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 xml:space="preserve">5.1 Dodané zadávateľom : </w:t>
      </w:r>
    </w:p>
    <w:p w:rsidR="00A7575C" w:rsidRPr="00C47CAB" w:rsidRDefault="001161BA">
      <w:pPr>
        <w:pStyle w:val="Normal58"/>
        <w:numPr>
          <w:ilvl w:val="0"/>
          <w:numId w:val="1"/>
        </w:numPr>
        <w:ind w:left="284" w:hanging="284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Objednávka zadávateľa  č.3012015-2 z  10.7. 2015 </w:t>
      </w:r>
      <w:r w:rsidRPr="00C47CAB">
        <w:rPr>
          <w:rFonts w:ascii="Cambria" w:hAnsi="Cambria"/>
          <w:b/>
          <w:color w:val="000000"/>
          <w:szCs w:val="22"/>
        </w:rPr>
        <w:t xml:space="preserve"> </w:t>
      </w:r>
      <w:r w:rsidRPr="00C47CAB">
        <w:rPr>
          <w:rFonts w:ascii="Cambria" w:hAnsi="Cambria"/>
          <w:color w:val="000000"/>
          <w:szCs w:val="22"/>
        </w:rPr>
        <w:t xml:space="preserve"> </w:t>
      </w:r>
    </w:p>
    <w:p w:rsidR="00A7575C" w:rsidRPr="00C47CAB" w:rsidRDefault="001161BA">
      <w:pPr>
        <w:pStyle w:val="Normal580"/>
        <w:numPr>
          <w:ilvl w:val="0"/>
          <w:numId w:val="1"/>
        </w:numPr>
        <w:ind w:left="284" w:hanging="284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Výzva na sprístupnenie nehnuteľnosti za účelom vykonania  znaleckého ocenenia  </w:t>
      </w:r>
    </w:p>
    <w:p w:rsidR="00A7575C" w:rsidRPr="00C47CAB" w:rsidRDefault="001161BA">
      <w:pPr>
        <w:pStyle w:val="Normal581"/>
        <w:numPr>
          <w:ilvl w:val="0"/>
          <w:numId w:val="1"/>
        </w:numPr>
        <w:ind w:left="284" w:hanging="284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>Výkaz č.3 pre hodnotenie bytov v bytových domoch z o</w:t>
      </w:r>
      <w:r w:rsidRPr="00C47CAB">
        <w:rPr>
          <w:rFonts w:ascii="Cambria" w:hAnsi="Cambria"/>
          <w:color w:val="000000"/>
          <w:szCs w:val="22"/>
        </w:rPr>
        <w:t>dborného posúdenia v r. 2007</w:t>
      </w:r>
    </w:p>
    <w:p w:rsidR="00A7575C" w:rsidRPr="00C47CAB" w:rsidRDefault="001161BA">
      <w:pPr>
        <w:pStyle w:val="Normal590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      </w:t>
      </w:r>
    </w:p>
    <w:p w:rsidR="00A7575C" w:rsidRPr="00C47CAB" w:rsidRDefault="001161BA">
      <w:pPr>
        <w:pStyle w:val="Normal600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 xml:space="preserve">5.2 Získané znalcom : </w:t>
      </w:r>
    </w:p>
    <w:p w:rsidR="00A7575C" w:rsidRPr="00C47CAB" w:rsidRDefault="001161BA">
      <w:pPr>
        <w:pStyle w:val="Normal582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Zameranie a zistenie skutkového stavu </w:t>
      </w:r>
    </w:p>
    <w:p w:rsidR="00A7575C" w:rsidRPr="00C47CAB" w:rsidRDefault="001161BA">
      <w:pPr>
        <w:pStyle w:val="Normal583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Fotodokumentácia</w:t>
      </w:r>
    </w:p>
    <w:p w:rsidR="00A7575C" w:rsidRPr="00C47CAB" w:rsidRDefault="001161BA">
      <w:pPr>
        <w:pStyle w:val="Normal584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Zápisnica z obhliadky bytu s rekapituláciou miestností</w:t>
      </w:r>
    </w:p>
    <w:p w:rsidR="00A7575C" w:rsidRPr="00C47CAB" w:rsidRDefault="001161BA">
      <w:pPr>
        <w:pStyle w:val="Normal585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Výpis z listu vlastníctva č. 254  k. ú. Bajka  vytvorený cez katastrálny portál</w:t>
      </w:r>
    </w:p>
    <w:p w:rsidR="00A7575C" w:rsidRPr="00C47CAB" w:rsidRDefault="001161BA">
      <w:pPr>
        <w:pStyle w:val="Normal586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Inform</w:t>
      </w:r>
      <w:r w:rsidRPr="00C47CAB">
        <w:rPr>
          <w:rFonts w:ascii="Cambria" w:hAnsi="Cambria"/>
          <w:color w:val="000000"/>
          <w:szCs w:val="22"/>
        </w:rPr>
        <w:t>atívna kópia z mapy vytvorená cez katastrálny portál</w:t>
      </w:r>
    </w:p>
    <w:p w:rsidR="00A7575C" w:rsidRPr="00C47CAB" w:rsidRDefault="001161BA">
      <w:pPr>
        <w:pStyle w:val="Normal587"/>
        <w:numPr>
          <w:ilvl w:val="0"/>
          <w:numId w:val="1"/>
        </w:numPr>
        <w:ind w:left="284" w:hanging="284"/>
        <w:rPr>
          <w:rFonts w:ascii="Cambria" w:hAnsi="Cambria"/>
          <w:color w:val="000000"/>
          <w:szCs w:val="22"/>
        </w:rPr>
      </w:pPr>
      <w:r w:rsidRPr="00C47CAB">
        <w:rPr>
          <w:rFonts w:ascii="Cambria" w:hAnsi="Cambria"/>
          <w:color w:val="000000"/>
          <w:szCs w:val="22"/>
        </w:rPr>
        <w:t>Prieskum realitného trhu v mieste</w:t>
      </w:r>
    </w:p>
    <w:p w:rsidR="00A7575C" w:rsidRPr="00C47CAB" w:rsidRDefault="00A7575C">
      <w:pPr>
        <w:pStyle w:val="Normal670"/>
        <w:rPr>
          <w:rFonts w:ascii="Cambria" w:hAnsi="Cambria"/>
          <w:szCs w:val="22"/>
        </w:rPr>
      </w:pPr>
    </w:p>
    <w:p w:rsidR="00A7575C" w:rsidRPr="00C47CAB" w:rsidRDefault="001161BA">
      <w:pPr>
        <w:pStyle w:val="Normal680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>6. Použitý právny predpis:</w:t>
      </w:r>
    </w:p>
    <w:p w:rsidR="00A7575C" w:rsidRPr="00C47CAB" w:rsidRDefault="001161BA">
      <w:pPr>
        <w:pStyle w:val="Normal690"/>
        <w:jc w:val="both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Vyhláška Ministerstva spravodlivosti Slovenskej republiky č. 492/2004 </w:t>
      </w:r>
      <w:proofErr w:type="spellStart"/>
      <w:r w:rsidRPr="00C47CAB">
        <w:rPr>
          <w:rFonts w:ascii="Cambria" w:hAnsi="Cambria"/>
          <w:color w:val="000000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Cs w:val="22"/>
        </w:rPr>
        <w:t>. o stanovení všeobecnej hodnoty.</w:t>
      </w:r>
    </w:p>
    <w:p w:rsidR="00A7575C" w:rsidRPr="00C47CAB" w:rsidRDefault="00A7575C">
      <w:pPr>
        <w:pStyle w:val="Normal700"/>
        <w:rPr>
          <w:rFonts w:ascii="Cambria" w:hAnsi="Cambria"/>
          <w:szCs w:val="22"/>
        </w:rPr>
      </w:pPr>
    </w:p>
    <w:p w:rsidR="00A7575C" w:rsidRPr="00C47CAB" w:rsidRDefault="001161BA">
      <w:pPr>
        <w:pStyle w:val="Normal710"/>
        <w:jc w:val="both"/>
        <w:rPr>
          <w:rFonts w:ascii="Cambria" w:hAnsi="Cambria"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 xml:space="preserve">7. Ďalšie použité právne predpisy a literatúra: </w:t>
      </w:r>
    </w:p>
    <w:p w:rsidR="00A7575C" w:rsidRPr="00C47CAB" w:rsidRDefault="00A7575C">
      <w:pPr>
        <w:pStyle w:val="Default"/>
        <w:rPr>
          <w:rFonts w:ascii="Cambria" w:hAnsi="Cambria"/>
          <w:sz w:val="22"/>
          <w:szCs w:val="22"/>
        </w:rPr>
      </w:pPr>
    </w:p>
    <w:p w:rsidR="00A7575C" w:rsidRPr="00C47CAB" w:rsidRDefault="001161BA">
      <w:pPr>
        <w:pStyle w:val="Default0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Zákon č. 382/2004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., o znalcoch , tlmočníkoch a prekladateľoch a o zmene a doplnení   </w:t>
      </w:r>
    </w:p>
    <w:p w:rsidR="00A7575C" w:rsidRPr="00C47CAB" w:rsidRDefault="001161BA">
      <w:pPr>
        <w:pStyle w:val="Default1"/>
        <w:spacing w:after="22"/>
        <w:jc w:val="both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 niektorých zákonov </w:t>
      </w:r>
    </w:p>
    <w:p w:rsidR="00A7575C" w:rsidRPr="00C47CAB" w:rsidRDefault="001161BA">
      <w:pPr>
        <w:pStyle w:val="Default2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Zákon č. 93/2006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 ktorým sa mení a dopĺňa zákon č. 382/2004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 </w:t>
      </w:r>
    </w:p>
    <w:p w:rsidR="00A7575C" w:rsidRPr="00C47CAB" w:rsidRDefault="001161BA">
      <w:pPr>
        <w:pStyle w:val="Default3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>• Vyhláška č. 490/2</w:t>
      </w:r>
      <w:r w:rsidRPr="00C47CAB">
        <w:rPr>
          <w:rFonts w:ascii="Cambria" w:hAnsi="Cambria"/>
          <w:color w:val="000000"/>
          <w:sz w:val="22"/>
          <w:szCs w:val="22"/>
        </w:rPr>
        <w:t xml:space="preserve">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., ktorou sa vykonáva zákon č. 382/2004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 </w:t>
      </w:r>
    </w:p>
    <w:p w:rsidR="00A7575C" w:rsidRPr="00C47CAB" w:rsidRDefault="001161BA">
      <w:pPr>
        <w:pStyle w:val="Default4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Vyhláška č. 491/2004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 o odmenách, náhradách výdavkov a náhradách za stratu času pre  </w:t>
      </w:r>
    </w:p>
    <w:p w:rsidR="00A7575C" w:rsidRPr="00C47CAB" w:rsidRDefault="001161BA">
      <w:pPr>
        <w:pStyle w:val="Default5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 znalcov, tlmočníkov a prekladateľov </w:t>
      </w:r>
    </w:p>
    <w:p w:rsidR="00A7575C" w:rsidRPr="00C47CAB" w:rsidRDefault="001161BA">
      <w:pPr>
        <w:pStyle w:val="Default6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Vyhláška č. 400/2006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>. ktorou   sa  mení a dopĺňa vyhláška č. 491/2</w:t>
      </w:r>
      <w:r w:rsidRPr="00C47CAB">
        <w:rPr>
          <w:rFonts w:ascii="Cambria" w:hAnsi="Cambria"/>
          <w:color w:val="000000"/>
          <w:sz w:val="22"/>
          <w:szCs w:val="22"/>
        </w:rPr>
        <w:t xml:space="preserve">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 o odmenách, </w:t>
      </w:r>
    </w:p>
    <w:p w:rsidR="00A7575C" w:rsidRPr="00C47CAB" w:rsidRDefault="001161BA">
      <w:pPr>
        <w:pStyle w:val="Default7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 náhradách výdavkov a náhradách za  stratu času pre znalcov,  tlmočníkov  a prekladateľov</w:t>
      </w:r>
    </w:p>
    <w:p w:rsidR="00A7575C" w:rsidRPr="00C47CAB" w:rsidRDefault="001161BA">
      <w:pPr>
        <w:pStyle w:val="Default8"/>
        <w:spacing w:after="22"/>
        <w:jc w:val="both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•Vyhláška č. 500/2005 ktorou  sa mení a  dopĺňa vyhláška MS SR č. 490/2004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., ktorou sa  </w:t>
      </w:r>
    </w:p>
    <w:p w:rsidR="00A7575C" w:rsidRPr="00C47CAB" w:rsidRDefault="001161BA">
      <w:pPr>
        <w:pStyle w:val="Default9"/>
        <w:spacing w:after="22"/>
        <w:jc w:val="both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vykonáva zákon č. 382/2004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>. o znalcoch , tlm</w:t>
      </w:r>
      <w:r w:rsidRPr="00C47CAB">
        <w:rPr>
          <w:rFonts w:ascii="Cambria" w:hAnsi="Cambria"/>
          <w:color w:val="000000"/>
          <w:sz w:val="22"/>
          <w:szCs w:val="22"/>
        </w:rPr>
        <w:t xml:space="preserve">očníkoch  a prekladateľoch   a  o zmene a </w:t>
      </w:r>
    </w:p>
    <w:p w:rsidR="00A7575C" w:rsidRPr="00C47CAB" w:rsidRDefault="001161BA">
      <w:pPr>
        <w:pStyle w:val="Default10"/>
        <w:spacing w:after="22"/>
        <w:jc w:val="both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doplnení niektorých zákonov. </w:t>
      </w:r>
    </w:p>
    <w:p w:rsidR="00A7575C" w:rsidRPr="00C47CAB" w:rsidRDefault="001161BA">
      <w:pPr>
        <w:pStyle w:val="Default11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Metodika výpočtu všeobecnej hodnoty nehnuteľností a stavieb, Žilinská univerzita 2001 </w:t>
      </w:r>
    </w:p>
    <w:p w:rsidR="00A7575C" w:rsidRPr="00C47CAB" w:rsidRDefault="001161BA">
      <w:pPr>
        <w:pStyle w:val="Default12"/>
        <w:spacing w:after="22"/>
        <w:jc w:val="both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lastRenderedPageBreak/>
        <w:t xml:space="preserve">• Všeobecná hodnota stavieb a pozemkov od prof.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Majdúcha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Default13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Zákon  č. 162/1995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  o  katastri  nehnuteľností a  o  zápise  vlastníckych  a  iných  práv  k </w:t>
      </w:r>
    </w:p>
    <w:p w:rsidR="00A7575C" w:rsidRPr="00C47CAB" w:rsidRDefault="001161BA">
      <w:pPr>
        <w:pStyle w:val="Default14"/>
        <w:spacing w:after="22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   nehnuteľnostiam v znení neskorších predpisov </w:t>
      </w:r>
    </w:p>
    <w:p w:rsidR="00A7575C" w:rsidRPr="00C47CAB" w:rsidRDefault="001161BA">
      <w:pPr>
        <w:pStyle w:val="Default15"/>
        <w:rPr>
          <w:rFonts w:ascii="Cambria" w:hAnsi="Cambria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• Zákon č. 173/2004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., ktorým sa mení a dopĺňa zákon NR SR š. 162/1995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 xml:space="preserve">. </w:t>
      </w:r>
    </w:p>
    <w:p w:rsidR="00A7575C" w:rsidRPr="00C47CAB" w:rsidRDefault="001161BA">
      <w:pPr>
        <w:pStyle w:val="Normal92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Zákon č 50/1976 </w:t>
      </w:r>
      <w:proofErr w:type="spellStart"/>
      <w:r w:rsidRPr="00C47CAB">
        <w:rPr>
          <w:color w:val="000000"/>
          <w:sz w:val="22"/>
          <w:szCs w:val="22"/>
        </w:rPr>
        <w:t>Zb.o</w:t>
      </w:r>
      <w:proofErr w:type="spellEnd"/>
      <w:r w:rsidRPr="00C47CAB">
        <w:rPr>
          <w:color w:val="000000"/>
          <w:sz w:val="22"/>
          <w:szCs w:val="22"/>
        </w:rPr>
        <w:t xml:space="preserve"> územnom plánovaní a stavebnom poriadku ( stavebný zákon ) v znení </w:t>
      </w:r>
    </w:p>
    <w:p w:rsidR="00A7575C" w:rsidRPr="00C47CAB" w:rsidRDefault="001161BA">
      <w:pPr>
        <w:pStyle w:val="Normal93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neskorších predpisov </w:t>
      </w:r>
    </w:p>
    <w:p w:rsidR="00A7575C" w:rsidRPr="00C47CAB" w:rsidRDefault="001161BA">
      <w:pPr>
        <w:pStyle w:val="Normal94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Zákon č. 40/1964 – Občiansky zákonník v znení neskorších predpisov </w:t>
      </w:r>
    </w:p>
    <w:p w:rsidR="00A7575C" w:rsidRPr="00C47CAB" w:rsidRDefault="001161BA">
      <w:pPr>
        <w:pStyle w:val="Normal95"/>
        <w:spacing w:after="25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Zákon č. 182/1993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 o vlastníctve bytov a nebytových priestorov v z</w:t>
      </w:r>
      <w:r w:rsidRPr="00C47CAB">
        <w:rPr>
          <w:color w:val="000000"/>
          <w:sz w:val="22"/>
          <w:szCs w:val="22"/>
        </w:rPr>
        <w:t xml:space="preserve">není neskorších </w:t>
      </w:r>
    </w:p>
    <w:p w:rsidR="00A7575C" w:rsidRPr="00C47CAB" w:rsidRDefault="001161BA">
      <w:pPr>
        <w:pStyle w:val="Normal96"/>
        <w:spacing w:after="25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predpisov </w:t>
      </w:r>
    </w:p>
    <w:p w:rsidR="00A7575C" w:rsidRPr="00C47CAB" w:rsidRDefault="001161BA">
      <w:pPr>
        <w:pStyle w:val="Normal97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Opatrenie ŠÚ SR č. 128/2000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 xml:space="preserve">., ktorým sa vyhlasuje Klasifikácia stavieb </w:t>
      </w:r>
    </w:p>
    <w:p w:rsidR="00A7575C" w:rsidRPr="00C47CAB" w:rsidRDefault="001161BA">
      <w:pPr>
        <w:pStyle w:val="Normal98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Zákon 527/2002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 xml:space="preserve">. o dobrovoľných dražbách, v znení neskorších predpisov </w:t>
      </w:r>
    </w:p>
    <w:p w:rsidR="00A7575C" w:rsidRPr="00C47CAB" w:rsidRDefault="001161BA">
      <w:pPr>
        <w:pStyle w:val="Normal99"/>
        <w:spacing w:after="25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• Indexy cien stavebných prác , </w:t>
      </w:r>
      <w:proofErr w:type="spellStart"/>
      <w:r w:rsidRPr="00C47CAB">
        <w:rPr>
          <w:color w:val="000000"/>
          <w:sz w:val="22"/>
          <w:szCs w:val="22"/>
        </w:rPr>
        <w:t>www.reality.sk</w:t>
      </w:r>
      <w:proofErr w:type="spellEnd"/>
      <w:r w:rsidRPr="00C47CAB">
        <w:rPr>
          <w:color w:val="000000"/>
          <w:sz w:val="22"/>
          <w:szCs w:val="22"/>
        </w:rPr>
        <w:t xml:space="preserve">, </w:t>
      </w:r>
      <w:proofErr w:type="spellStart"/>
      <w:r w:rsidRPr="00C47CAB">
        <w:rPr>
          <w:color w:val="000000"/>
          <w:sz w:val="22"/>
          <w:szCs w:val="22"/>
        </w:rPr>
        <w:t>www.trh.sk</w:t>
      </w:r>
      <w:proofErr w:type="spellEnd"/>
      <w:r w:rsidRPr="00C47CAB">
        <w:rPr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Normal100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• STN 73 4</w:t>
      </w:r>
      <w:r w:rsidRPr="00C47CAB">
        <w:rPr>
          <w:color w:val="000000"/>
          <w:sz w:val="22"/>
          <w:szCs w:val="22"/>
        </w:rPr>
        <w:t xml:space="preserve">055 Výpočet obostavaného priestoru pozemných stavebných objektov </w:t>
      </w:r>
    </w:p>
    <w:p w:rsidR="00A7575C" w:rsidRPr="00C47CAB" w:rsidRDefault="00A7575C">
      <w:pPr>
        <w:pStyle w:val="Normal810"/>
        <w:widowControl w:val="0"/>
        <w:jc w:val="both"/>
        <w:rPr>
          <w:rFonts w:ascii="Cambria" w:hAnsi="Cambria"/>
          <w:b/>
          <w:color w:val="000000"/>
          <w:szCs w:val="22"/>
        </w:rPr>
      </w:pPr>
    </w:p>
    <w:p w:rsidR="00A7575C" w:rsidRPr="00C47CAB" w:rsidRDefault="001161BA">
      <w:pPr>
        <w:pStyle w:val="Normal811"/>
        <w:widowControl w:val="0"/>
        <w:jc w:val="both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color w:val="000000"/>
          <w:szCs w:val="22"/>
        </w:rPr>
        <w:t>8. Osobitné požiadavky objednávateľa:</w:t>
      </w:r>
    </w:p>
    <w:p w:rsidR="00A7575C" w:rsidRPr="00C47CAB" w:rsidRDefault="001161BA">
      <w:pPr>
        <w:pStyle w:val="Normal820"/>
        <w:widowControl w:val="0"/>
        <w:jc w:val="both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>Zadávateľ znaleckého posudku v prípade, že majiteľ resp. užívateľ nehnuteľnosti odmietne prístup k nehnuteľnosti napriek písomne zaslanej výzve požaduj</w:t>
      </w:r>
      <w:r w:rsidRPr="00C47CAB">
        <w:rPr>
          <w:rFonts w:ascii="Cambria" w:hAnsi="Cambria"/>
          <w:color w:val="000000"/>
          <w:szCs w:val="22"/>
        </w:rPr>
        <w:t xml:space="preserve">e ohodnotiť nehnuteľnosť podľa ustanovenia § 12 </w:t>
      </w:r>
      <w:proofErr w:type="spellStart"/>
      <w:r w:rsidRPr="00C47CAB">
        <w:rPr>
          <w:rFonts w:ascii="Cambria" w:hAnsi="Cambria"/>
          <w:color w:val="000000"/>
          <w:szCs w:val="22"/>
        </w:rPr>
        <w:t>odstavec</w:t>
      </w:r>
      <w:proofErr w:type="spellEnd"/>
      <w:r w:rsidRPr="00C47CAB">
        <w:rPr>
          <w:rFonts w:ascii="Cambria" w:hAnsi="Cambria"/>
          <w:color w:val="000000"/>
          <w:szCs w:val="22"/>
        </w:rPr>
        <w:t xml:space="preserve"> 3 Zákona  č. 527/2002 </w:t>
      </w:r>
      <w:proofErr w:type="spellStart"/>
      <w:r w:rsidRPr="00C47CAB">
        <w:rPr>
          <w:rFonts w:ascii="Cambria" w:hAnsi="Cambria"/>
          <w:color w:val="000000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Cs w:val="22"/>
        </w:rPr>
        <w:t>. v znení neskorších noviel, na základe dostupných údajov, ktoré má dražobník k dispozícii, resp. ktoré znalec získal  o nehnuteľnosti z nezávislých zdrojov.</w:t>
      </w:r>
    </w:p>
    <w:p w:rsidR="00A7575C" w:rsidRPr="00C47CAB" w:rsidRDefault="00A7575C">
      <w:pPr>
        <w:pStyle w:val="Normal830"/>
        <w:widowControl w:val="0"/>
        <w:jc w:val="both"/>
        <w:rPr>
          <w:sz w:val="22"/>
          <w:szCs w:val="22"/>
        </w:rPr>
      </w:pPr>
    </w:p>
    <w:p w:rsidR="00A7575C" w:rsidRPr="00C47CAB" w:rsidRDefault="001161BA">
      <w:pPr>
        <w:pStyle w:val="Normal840"/>
        <w:widowControl w:val="0"/>
        <w:jc w:val="both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9. Právny úkon,</w:t>
      </w:r>
      <w:r w:rsidRPr="00C47CAB">
        <w:rPr>
          <w:b/>
          <w:color w:val="000000"/>
          <w:sz w:val="22"/>
          <w:szCs w:val="22"/>
        </w:rPr>
        <w:t xml:space="preserve"> na ktorý sa má znalecký posudok použiť:  </w:t>
      </w:r>
    </w:p>
    <w:p w:rsidR="00A7575C" w:rsidRPr="00C47CAB" w:rsidRDefault="001161BA">
      <w:pPr>
        <w:pStyle w:val="Default17"/>
        <w:jc w:val="both"/>
        <w:rPr>
          <w:rFonts w:ascii="Cambria" w:hAnsi="Cambria"/>
          <w:color w:val="000000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Podklad za účelom výkonu záložného práva dobrovoľnej dražby podľa zákona 527/2002 </w:t>
      </w:r>
      <w:proofErr w:type="spellStart"/>
      <w:r w:rsidRPr="00C47CAB">
        <w:rPr>
          <w:rFonts w:ascii="Cambria" w:hAnsi="Cambria"/>
          <w:color w:val="000000"/>
          <w:sz w:val="22"/>
          <w:szCs w:val="22"/>
        </w:rPr>
        <w:t>Z.z</w:t>
      </w:r>
      <w:proofErr w:type="spellEnd"/>
      <w:r w:rsidRPr="00C47CAB">
        <w:rPr>
          <w:rFonts w:ascii="Cambria" w:hAnsi="Cambria"/>
          <w:color w:val="000000"/>
          <w:sz w:val="22"/>
          <w:szCs w:val="22"/>
        </w:rPr>
        <w:t>. o dobrovoľných dražbách v znení neskorších predpisov.</w:t>
      </w:r>
    </w:p>
    <w:p w:rsidR="00A7575C" w:rsidRDefault="00A7575C"/>
    <w:p w:rsidR="00A7575C" w:rsidRDefault="001161BA" w:rsidP="00C47CAB">
      <w:pPr>
        <w:pStyle w:val="Nadpis1"/>
      </w:pPr>
      <w:r>
        <w:rPr>
          <w:rFonts w:ascii="Cambria" w:hAnsi="Cambria" w:cs="Cambria"/>
          <w:b w:val="0"/>
          <w:color w:val="000000"/>
          <w:sz w:val="52"/>
        </w:rPr>
        <w:t>II. POSUDOK</w:t>
      </w:r>
    </w:p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1. VŠEOBECNÉ ÚDAJE</w:t>
      </w:r>
    </w:p>
    <w:p w:rsidR="00A7575C" w:rsidRDefault="00A7575C"/>
    <w:p w:rsidR="00A7575C" w:rsidRPr="00C47CAB" w:rsidRDefault="001161BA">
      <w:pPr>
        <w:pStyle w:val="Normal1060"/>
        <w:jc w:val="both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a) Výber použitej metódy:</w:t>
      </w:r>
    </w:p>
    <w:p w:rsidR="00A7575C" w:rsidRPr="00C47CAB" w:rsidRDefault="001161BA">
      <w:pPr>
        <w:pStyle w:val="Normal107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Ohodnotenie je vykonané v súlade s Prílohou č. 3 vyhlášky MS SR č. 492/2004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 o stanovení všeobecnej hodnoty majetku. Vo výpočte sú použité rozpočtové ukazovatele a metodické postupy stanovenia všeobecnej hodnoty uvedené v "Metodike výpočtu všeobecnej h</w:t>
      </w:r>
      <w:r w:rsidRPr="00C47CAB">
        <w:rPr>
          <w:color w:val="000000"/>
          <w:sz w:val="22"/>
          <w:szCs w:val="22"/>
        </w:rPr>
        <w:t>odnoty nehnuteľností a stavieb" vydanej ÚSI Žilinskou univerzitou v Žiline v roku 2001 pod ISBN 80-7100-827-3.</w:t>
      </w:r>
    </w:p>
    <w:p w:rsidR="00A7575C" w:rsidRPr="00C47CAB" w:rsidRDefault="00A7575C">
      <w:pPr>
        <w:pStyle w:val="Normal1080"/>
        <w:jc w:val="both"/>
        <w:rPr>
          <w:sz w:val="22"/>
          <w:szCs w:val="22"/>
        </w:rPr>
      </w:pPr>
    </w:p>
    <w:p w:rsidR="00A7575C" w:rsidRPr="00C47CAB" w:rsidRDefault="001161BA">
      <w:pPr>
        <w:pStyle w:val="Normal1090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Definícia pojmov</w:t>
      </w:r>
    </w:p>
    <w:p w:rsidR="00A7575C" w:rsidRPr="00C47CAB" w:rsidRDefault="00A7575C">
      <w:pPr>
        <w:pStyle w:val="Normal1100"/>
        <w:jc w:val="both"/>
        <w:rPr>
          <w:sz w:val="22"/>
          <w:szCs w:val="22"/>
        </w:rPr>
      </w:pPr>
    </w:p>
    <w:p w:rsidR="00A7575C" w:rsidRPr="00C47CAB" w:rsidRDefault="001161BA">
      <w:pPr>
        <w:pStyle w:val="Normal111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Všeobecná hodnota (VŠH)</w:t>
      </w:r>
    </w:p>
    <w:p w:rsidR="00A7575C" w:rsidRPr="00C47CAB" w:rsidRDefault="001161BA">
      <w:pPr>
        <w:pStyle w:val="Normal112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Všeobecná hodnota je výsledná objektivizovaná hodnota nehnuteľností a stavieb, ktorá je znaleckým odha</w:t>
      </w:r>
      <w:r w:rsidRPr="00C47CAB">
        <w:rPr>
          <w:color w:val="000000"/>
          <w:sz w:val="22"/>
          <w:szCs w:val="22"/>
        </w:rPr>
        <w:t>dom ich najpravdepodobnejšej ceny ku dňu ohodnotenia, ktorú by tieto mali dosiahnuť na trhu v podmienkach voľnej súťaže, pri poctivom predaji, keď kupujúci aj predávajúci budú konať s patričnou informovanosťou i opatrnosťou a s predpokladom, že cena nie je</w:t>
      </w:r>
      <w:r w:rsidRPr="00C47CAB">
        <w:rPr>
          <w:color w:val="000000"/>
          <w:sz w:val="22"/>
          <w:szCs w:val="22"/>
        </w:rPr>
        <w:t xml:space="preserve"> ovplyvnené neprimeranou pohnútkou. </w:t>
      </w:r>
    </w:p>
    <w:p w:rsidR="00A7575C" w:rsidRPr="00C47CAB" w:rsidRDefault="00A7575C">
      <w:pPr>
        <w:pStyle w:val="Normal115"/>
        <w:jc w:val="both"/>
        <w:rPr>
          <w:color w:val="000000"/>
          <w:sz w:val="22"/>
          <w:szCs w:val="22"/>
        </w:rPr>
      </w:pPr>
    </w:p>
    <w:p w:rsidR="00A7575C" w:rsidRPr="00C47CAB" w:rsidRDefault="001161BA">
      <w:pPr>
        <w:pStyle w:val="Normal115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Východisková hodnota stavieb (VH)</w:t>
      </w:r>
    </w:p>
    <w:p w:rsidR="00A7575C" w:rsidRPr="00C47CAB" w:rsidRDefault="001161BA">
      <w:pPr>
        <w:pStyle w:val="Normal116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Východisková hodnota je znalecký odhad hodnoty, za ktorú by bolo možné hodnotenú stavbu nadobudnúť formou výstavby v čase ohodnotenia na úrovni bez dane z pridanej hodnoty.</w:t>
      </w:r>
    </w:p>
    <w:p w:rsidR="00A7575C" w:rsidRPr="00C47CAB" w:rsidRDefault="00A7575C">
      <w:pPr>
        <w:pStyle w:val="Normal1170"/>
        <w:jc w:val="both"/>
        <w:rPr>
          <w:sz w:val="22"/>
          <w:szCs w:val="22"/>
        </w:rPr>
      </w:pPr>
    </w:p>
    <w:p w:rsidR="00A7575C" w:rsidRPr="00C47CAB" w:rsidRDefault="001161BA">
      <w:pPr>
        <w:pStyle w:val="Normal118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 xml:space="preserve">Technická </w:t>
      </w:r>
      <w:r w:rsidRPr="00C47CAB">
        <w:rPr>
          <w:i/>
          <w:color w:val="000000"/>
          <w:sz w:val="22"/>
          <w:szCs w:val="22"/>
        </w:rPr>
        <w:t>hodnota (TH)</w:t>
      </w:r>
    </w:p>
    <w:p w:rsidR="00A7575C" w:rsidRPr="00C47CAB" w:rsidRDefault="001161BA">
      <w:pPr>
        <w:pStyle w:val="Normal119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Technická hodnota je znalecký odhad východiskovej hodnoty stavby znížený o hodnotu zodpovedajúcu výške opotrebovania.</w:t>
      </w:r>
    </w:p>
    <w:p w:rsidR="00A7575C" w:rsidRPr="00C47CAB" w:rsidRDefault="00A7575C">
      <w:pPr>
        <w:pStyle w:val="Normal1200"/>
        <w:jc w:val="both"/>
        <w:rPr>
          <w:sz w:val="22"/>
          <w:szCs w:val="22"/>
        </w:rPr>
      </w:pPr>
    </w:p>
    <w:p w:rsidR="00A7575C" w:rsidRPr="00C47CAB" w:rsidRDefault="001161BA">
      <w:pPr>
        <w:pStyle w:val="Normal121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Stanovenie východiskovej a technickej hodnoty stavby</w:t>
      </w:r>
    </w:p>
    <w:p w:rsidR="00A7575C" w:rsidRPr="00C47CAB" w:rsidRDefault="001161BA">
      <w:pPr>
        <w:pStyle w:val="Normal122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Stanovenie východiskovej a technickej hodnoty stavieb je nevyhnutnou </w:t>
      </w:r>
      <w:r w:rsidRPr="00C47CAB">
        <w:rPr>
          <w:color w:val="000000"/>
          <w:sz w:val="22"/>
          <w:szCs w:val="22"/>
        </w:rPr>
        <w:t xml:space="preserve">súčasťou procesu ohodnotenia, pri ktorej sú zisťované objemové a technické parametre, technický stav, miera dokončenia a pod. Technická hodnota je následne vstupnou veličinou stanovenia všeobecnej hodnoty metódou polohovej diferenciácie, prípadne vstupnou </w:t>
      </w:r>
      <w:r w:rsidRPr="00C47CAB">
        <w:rPr>
          <w:color w:val="000000"/>
          <w:sz w:val="22"/>
          <w:szCs w:val="22"/>
        </w:rPr>
        <w:t>veličinou stanovenia všeobecnej hodnoty kombinovanou metódou.</w:t>
      </w:r>
    </w:p>
    <w:p w:rsidR="00A7575C" w:rsidRPr="00C47CAB" w:rsidRDefault="00A7575C">
      <w:pPr>
        <w:pStyle w:val="Normal1230"/>
        <w:jc w:val="both"/>
        <w:rPr>
          <w:sz w:val="22"/>
          <w:szCs w:val="22"/>
        </w:rPr>
      </w:pPr>
    </w:p>
    <w:p w:rsidR="00A7575C" w:rsidRPr="00C47CAB" w:rsidRDefault="00A7575C">
      <w:pPr>
        <w:pStyle w:val="Normal1240"/>
        <w:jc w:val="both"/>
        <w:rPr>
          <w:color w:val="000000"/>
          <w:sz w:val="22"/>
          <w:szCs w:val="22"/>
        </w:rPr>
      </w:pPr>
    </w:p>
    <w:p w:rsidR="00A7575C" w:rsidRPr="00C47CAB" w:rsidRDefault="00A7575C">
      <w:pPr>
        <w:pStyle w:val="Normal12400"/>
        <w:jc w:val="both"/>
        <w:rPr>
          <w:color w:val="000000"/>
          <w:sz w:val="22"/>
          <w:szCs w:val="22"/>
        </w:rPr>
      </w:pPr>
    </w:p>
    <w:p w:rsidR="00A7575C" w:rsidRPr="00C47CAB" w:rsidRDefault="001161BA">
      <w:pPr>
        <w:pStyle w:val="Normal12401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Východisková hodnota stavieb je stanovená na báze rozpočtových ukazovateľov podľa vzťahu:</w:t>
      </w:r>
    </w:p>
    <w:p w:rsidR="00A7575C" w:rsidRPr="00C47CAB" w:rsidRDefault="00A7575C">
      <w:pPr>
        <w:pStyle w:val="Normal1250"/>
        <w:jc w:val="both"/>
        <w:rPr>
          <w:color w:val="000000"/>
          <w:sz w:val="22"/>
          <w:szCs w:val="22"/>
        </w:rPr>
      </w:pPr>
    </w:p>
    <w:p w:rsidR="00A7575C" w:rsidRPr="00C47CAB" w:rsidRDefault="001161BA">
      <w:pPr>
        <w:pStyle w:val="Normal1251"/>
        <w:jc w:val="both"/>
        <w:rPr>
          <w:b/>
          <w:sz w:val="22"/>
          <w:szCs w:val="22"/>
        </w:rPr>
      </w:pPr>
      <w:r w:rsidRPr="00C47CAB">
        <w:rPr>
          <w:color w:val="000000"/>
          <w:sz w:val="22"/>
          <w:szCs w:val="22"/>
        </w:rPr>
        <w:tab/>
      </w:r>
      <w:r w:rsidRPr="00C47CAB">
        <w:rPr>
          <w:color w:val="000000"/>
          <w:sz w:val="22"/>
          <w:szCs w:val="22"/>
        </w:rPr>
        <w:tab/>
      </w:r>
      <w:r w:rsidRPr="00C47CAB">
        <w:rPr>
          <w:b/>
          <w:color w:val="000000"/>
          <w:sz w:val="22"/>
          <w:szCs w:val="22"/>
        </w:rPr>
        <w:t xml:space="preserve">VH = M * (RU * </w:t>
      </w:r>
      <w:proofErr w:type="spellStart"/>
      <w:r w:rsidRPr="00C47CAB">
        <w:rPr>
          <w:b/>
          <w:color w:val="000000"/>
          <w:sz w:val="22"/>
          <w:szCs w:val="22"/>
        </w:rPr>
        <w:t>kCU</w:t>
      </w:r>
      <w:proofErr w:type="spellEnd"/>
      <w:r w:rsidRPr="00C47CAB">
        <w:rPr>
          <w:b/>
          <w:color w:val="000000"/>
          <w:sz w:val="22"/>
          <w:szCs w:val="22"/>
        </w:rPr>
        <w:t xml:space="preserve"> * </w:t>
      </w:r>
      <w:proofErr w:type="spellStart"/>
      <w:r w:rsidRPr="00C47CAB">
        <w:rPr>
          <w:b/>
          <w:color w:val="000000"/>
          <w:sz w:val="22"/>
          <w:szCs w:val="22"/>
        </w:rPr>
        <w:t>kV</w:t>
      </w:r>
      <w:proofErr w:type="spellEnd"/>
      <w:r w:rsidRPr="00C47CAB">
        <w:rPr>
          <w:b/>
          <w:color w:val="000000"/>
          <w:sz w:val="22"/>
          <w:szCs w:val="22"/>
        </w:rPr>
        <w:t xml:space="preserve"> * </w:t>
      </w:r>
      <w:proofErr w:type="spellStart"/>
      <w:r w:rsidRPr="00C47CAB">
        <w:rPr>
          <w:b/>
          <w:color w:val="000000"/>
          <w:sz w:val="22"/>
          <w:szCs w:val="22"/>
        </w:rPr>
        <w:t>kZP</w:t>
      </w:r>
      <w:proofErr w:type="spellEnd"/>
      <w:r w:rsidRPr="00C47CAB">
        <w:rPr>
          <w:b/>
          <w:color w:val="000000"/>
          <w:sz w:val="22"/>
          <w:szCs w:val="22"/>
        </w:rPr>
        <w:t xml:space="preserve"> * </w:t>
      </w:r>
      <w:proofErr w:type="spellStart"/>
      <w:r w:rsidRPr="00C47CAB">
        <w:rPr>
          <w:b/>
          <w:color w:val="000000"/>
          <w:sz w:val="22"/>
          <w:szCs w:val="22"/>
        </w:rPr>
        <w:t>kVP</w:t>
      </w:r>
      <w:proofErr w:type="spellEnd"/>
      <w:r w:rsidRPr="00C47CAB">
        <w:rPr>
          <w:b/>
          <w:color w:val="000000"/>
          <w:sz w:val="22"/>
          <w:szCs w:val="22"/>
        </w:rPr>
        <w:t xml:space="preserve"> * </w:t>
      </w:r>
      <w:proofErr w:type="spellStart"/>
      <w:r w:rsidRPr="00C47CAB">
        <w:rPr>
          <w:b/>
          <w:color w:val="000000"/>
          <w:sz w:val="22"/>
          <w:szCs w:val="22"/>
        </w:rPr>
        <w:t>kK</w:t>
      </w:r>
      <w:proofErr w:type="spellEnd"/>
      <w:r w:rsidRPr="00C47CAB">
        <w:rPr>
          <w:b/>
          <w:color w:val="000000"/>
          <w:sz w:val="22"/>
          <w:szCs w:val="22"/>
        </w:rPr>
        <w:t xml:space="preserve"> * </w:t>
      </w:r>
      <w:proofErr w:type="spellStart"/>
      <w:r w:rsidRPr="00C47CAB">
        <w:rPr>
          <w:b/>
          <w:color w:val="000000"/>
          <w:sz w:val="22"/>
          <w:szCs w:val="22"/>
        </w:rPr>
        <w:t>kM</w:t>
      </w:r>
      <w:proofErr w:type="spellEnd"/>
      <w:r w:rsidRPr="00C47CAB">
        <w:rPr>
          <w:b/>
          <w:color w:val="000000"/>
          <w:sz w:val="22"/>
          <w:szCs w:val="22"/>
        </w:rPr>
        <w:t>)  (EUR)</w:t>
      </w:r>
    </w:p>
    <w:p w:rsidR="00A7575C" w:rsidRPr="00C47CAB" w:rsidRDefault="00A7575C">
      <w:pPr>
        <w:pStyle w:val="Normal1260"/>
        <w:jc w:val="both"/>
        <w:rPr>
          <w:sz w:val="22"/>
          <w:szCs w:val="22"/>
        </w:rPr>
      </w:pPr>
    </w:p>
    <w:p w:rsidR="00A7575C" w:rsidRPr="00C47CAB" w:rsidRDefault="001161BA">
      <w:pPr>
        <w:pStyle w:val="Normal127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M - počet merných jednotiek, najčastejšie m</w:t>
      </w:r>
      <w:r w:rsidRPr="00C47CAB">
        <w:rPr>
          <w:color w:val="000000"/>
          <w:sz w:val="22"/>
          <w:szCs w:val="22"/>
        </w:rPr>
        <w:t>3 obstavaného priestoru (budovy, haly), m2 zastavanej plochy (drobné stavby, ktoré tvoria príslušenstvo hlavných stavieb), m dĺžky (inžinierske siete) kus (špeciálne konštrukcie).</w:t>
      </w:r>
    </w:p>
    <w:p w:rsidR="00A7575C" w:rsidRPr="00C47CAB" w:rsidRDefault="001161BA">
      <w:pPr>
        <w:pStyle w:val="Normal128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RU - rozpočtový ukazovateľ. Rozumie sa hodnota základných rozpočtových nákla</w:t>
      </w:r>
      <w:r w:rsidRPr="00C47CAB">
        <w:rPr>
          <w:color w:val="000000"/>
          <w:sz w:val="22"/>
          <w:szCs w:val="22"/>
        </w:rPr>
        <w:t>dov na mernú jednotku porovnateľného objektu určená z katalógov rozpočtových ukazovateľov určených ministerstvom. Použité sú rozpočtové ukazovatele publikované v Metodike výpočtu VŠH nehnuteľností a stavieb (ISBN 80-7100-827-3). Koeficient cenovej úrovne j</w:t>
      </w:r>
      <w:r w:rsidRPr="00C47CAB">
        <w:rPr>
          <w:color w:val="000000"/>
          <w:sz w:val="22"/>
          <w:szCs w:val="22"/>
        </w:rPr>
        <w:t>e podľa posledných známych štatistických údajov vydaných ŠÚ SR platných pre 2. štvrťrok 2015.</w:t>
      </w:r>
    </w:p>
    <w:p w:rsidR="00A7575C" w:rsidRPr="00C47CAB" w:rsidRDefault="001161BA">
      <w:pPr>
        <w:pStyle w:val="Normal129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kCU</w:t>
      </w:r>
      <w:proofErr w:type="spellEnd"/>
      <w:r w:rsidRPr="00C47CAB">
        <w:rPr>
          <w:color w:val="000000"/>
          <w:sz w:val="22"/>
          <w:szCs w:val="22"/>
        </w:rPr>
        <w:t xml:space="preserve"> - koeficient vyjadrujúci vývoj cien. Vyjadruje vývoj cien stavebných prác medzi termínom ohodnotenia  a obdobím, pre ktoré bol zostavený rozpočtový ukazovateľ</w:t>
      </w:r>
      <w:r w:rsidRPr="00C47CAB">
        <w:rPr>
          <w:color w:val="000000"/>
          <w:sz w:val="22"/>
          <w:szCs w:val="22"/>
        </w:rPr>
        <w:t xml:space="preserve"> porovnateľného objektu. Koeficienty sú určené pomocou verejne publikovaných indexov vývoja cien stavebných prác a materiálov v stavebníctve vydávaných Štatistickým úradom SR po jednotlivých štvrťrokoch pre odbor stavebníctvo ako celok. K termínu ohodnoten</w:t>
      </w:r>
      <w:r w:rsidRPr="00C47CAB">
        <w:rPr>
          <w:color w:val="000000"/>
          <w:sz w:val="22"/>
          <w:szCs w:val="22"/>
        </w:rPr>
        <w:t>ia sú použité koeficienty platné k 2. štvrťroku 2015</w:t>
      </w:r>
    </w:p>
    <w:p w:rsidR="00A7575C" w:rsidRPr="00C47CAB" w:rsidRDefault="001161BA">
      <w:pPr>
        <w:pStyle w:val="Normal130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kv</w:t>
      </w:r>
      <w:proofErr w:type="spellEnd"/>
      <w:r w:rsidRPr="00C47CAB">
        <w:rPr>
          <w:color w:val="000000"/>
          <w:sz w:val="22"/>
          <w:szCs w:val="22"/>
        </w:rPr>
        <w:t xml:space="preserve"> - koeficient vplyvu vybavenosti hodnoteného objektu. Vyjadruje rozdiel ceny konštrukcií a vybavení porovnateľného a hodnoteného objektu. Určený je na báze cenových podielov jednotlivých konštrukcií a </w:t>
      </w:r>
      <w:r w:rsidRPr="00C47CAB">
        <w:rPr>
          <w:color w:val="000000"/>
          <w:sz w:val="22"/>
          <w:szCs w:val="22"/>
        </w:rPr>
        <w:t>vybavení stavieb.</w:t>
      </w:r>
    </w:p>
    <w:p w:rsidR="00A7575C" w:rsidRPr="00C47CAB" w:rsidRDefault="001161BA">
      <w:pPr>
        <w:pStyle w:val="Normal131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kZP</w:t>
      </w:r>
      <w:proofErr w:type="spellEnd"/>
      <w:r w:rsidRPr="00C47CAB">
        <w:rPr>
          <w:color w:val="000000"/>
          <w:sz w:val="22"/>
          <w:szCs w:val="22"/>
        </w:rPr>
        <w:t xml:space="preserve"> -  koeficient vplyvu zastavanej plochy hodnotenej stavby. Vyjadruje rozdiel ceny konštrukcií a vybavení závislých od zastavanej plochy v porovnaní s priemernou zastavanou plochou hodnotenej a porovnateľnej stavby. V zásade nie je použ</w:t>
      </w:r>
      <w:r w:rsidRPr="00C47CAB">
        <w:rPr>
          <w:color w:val="000000"/>
          <w:sz w:val="22"/>
          <w:szCs w:val="22"/>
        </w:rPr>
        <w:t>itý pri bytoch, kde je zohľadnený priamo v rozpočtovom ukazovateli.</w:t>
      </w:r>
    </w:p>
    <w:p w:rsidR="00A7575C" w:rsidRPr="00C47CAB" w:rsidRDefault="001161BA">
      <w:pPr>
        <w:pStyle w:val="Normal132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kVP</w:t>
      </w:r>
      <w:proofErr w:type="spellEnd"/>
      <w:r w:rsidRPr="00C47CAB">
        <w:rPr>
          <w:color w:val="000000"/>
          <w:sz w:val="22"/>
          <w:szCs w:val="22"/>
        </w:rPr>
        <w:t xml:space="preserve"> - koeficient vplyvu výšky podlaží hodnotenej stavby. Vyjadruje rozdiel ceny konštrukcií a vybavenia  závislých od konštrukčnej výšky v porovnaní s priemernou konštrukčnou výškou hodnot</w:t>
      </w:r>
      <w:r w:rsidRPr="00C47CAB">
        <w:rPr>
          <w:color w:val="000000"/>
          <w:sz w:val="22"/>
          <w:szCs w:val="22"/>
        </w:rPr>
        <w:t>enej a porovnateľnej stavby. V zásade nie je použitý pri bytoch, kde je zohľadnený priamo v rozpočtovom ukazovateli.</w:t>
      </w:r>
    </w:p>
    <w:p w:rsidR="00A7575C" w:rsidRPr="00C47CAB" w:rsidRDefault="001161BA">
      <w:pPr>
        <w:pStyle w:val="Normal133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kK</w:t>
      </w:r>
      <w:proofErr w:type="spellEnd"/>
      <w:r w:rsidRPr="00C47CAB">
        <w:rPr>
          <w:color w:val="000000"/>
          <w:sz w:val="22"/>
          <w:szCs w:val="22"/>
        </w:rPr>
        <w:t xml:space="preserve"> - koeficient konštrukčno-materiálovej charakteristiky. Vyjadruje rozdiel ceny v závislosti os použitého materiálu nosnej konštrukcie sta</w:t>
      </w:r>
      <w:r w:rsidRPr="00C47CAB">
        <w:rPr>
          <w:color w:val="000000"/>
          <w:sz w:val="22"/>
          <w:szCs w:val="22"/>
        </w:rPr>
        <w:t>vby.</w:t>
      </w:r>
    </w:p>
    <w:p w:rsidR="00A7575C" w:rsidRPr="00C47CAB" w:rsidRDefault="001161BA">
      <w:pPr>
        <w:pStyle w:val="Normal134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kM</w:t>
      </w:r>
      <w:proofErr w:type="spellEnd"/>
      <w:r w:rsidRPr="00C47CAB">
        <w:rPr>
          <w:color w:val="000000"/>
          <w:sz w:val="22"/>
          <w:szCs w:val="22"/>
        </w:rPr>
        <w:t xml:space="preserve"> - koeficient vyjadrujúci územný vplyv. Vyjadruje zvýšené, resp. znížené náklady na výstavbu v samom mieste dôvodu dopravných vzdialeností, možnosti zariadenia staveniska a pod.</w:t>
      </w:r>
    </w:p>
    <w:p w:rsidR="00A7575C" w:rsidRPr="00C47CAB" w:rsidRDefault="00A7575C">
      <w:pPr>
        <w:pStyle w:val="Normal1350"/>
        <w:jc w:val="both"/>
        <w:rPr>
          <w:sz w:val="22"/>
          <w:szCs w:val="22"/>
        </w:rPr>
      </w:pPr>
    </w:p>
    <w:p w:rsidR="00A7575C" w:rsidRPr="00C47CAB" w:rsidRDefault="001161BA">
      <w:pPr>
        <w:pStyle w:val="Normal136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Výpočet východiskovej hodnoty bytu, vrátane jeho príslušenstva a </w:t>
      </w:r>
      <w:r w:rsidRPr="00C47CAB">
        <w:rPr>
          <w:color w:val="000000"/>
          <w:sz w:val="22"/>
          <w:szCs w:val="22"/>
        </w:rPr>
        <w:t>podielu na spoločných častiach a spoločných zariadeniach domu, je vykonaný pomocou rozpočtových ukazovateľov publikovaných v Metodike výpočtu všeobecnej hodnoty nehnuteľností a stavieb (ISBN 80-7100-827-3). Základná hodnota rozpočtového ukazovateľa za 1 m2</w:t>
      </w:r>
      <w:r w:rsidRPr="00C47CAB">
        <w:rPr>
          <w:color w:val="000000"/>
          <w:sz w:val="22"/>
          <w:szCs w:val="22"/>
        </w:rPr>
        <w:t xml:space="preserve"> podlahovej plochy bytu je 9 800,00 b. (k IV. Q 1996) Následný výpočet je aplikovaný a prevedený podľa vyššie uvedenej Metodiky a programového vybavenia HYPO verzia 12.70- oceňovanie nehnuteľností firmy KROS s. r. o. Žilina.</w:t>
      </w:r>
    </w:p>
    <w:p w:rsidR="00A7575C" w:rsidRPr="00C47CAB" w:rsidRDefault="00A7575C">
      <w:pPr>
        <w:pStyle w:val="Normal1370"/>
        <w:jc w:val="both"/>
        <w:rPr>
          <w:sz w:val="22"/>
          <w:szCs w:val="22"/>
        </w:rPr>
      </w:pPr>
    </w:p>
    <w:p w:rsidR="00A7575C" w:rsidRPr="00C47CAB" w:rsidRDefault="001161BA">
      <w:pPr>
        <w:pStyle w:val="Normal1380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Technická hodnota  je vypočíta</w:t>
      </w:r>
      <w:r w:rsidRPr="00C47CAB">
        <w:rPr>
          <w:color w:val="000000"/>
          <w:sz w:val="22"/>
          <w:szCs w:val="22"/>
        </w:rPr>
        <w:t>ná podľa vzťahu:</w:t>
      </w:r>
    </w:p>
    <w:p w:rsidR="00A7575C" w:rsidRPr="00C47CAB" w:rsidRDefault="00A7575C">
      <w:pPr>
        <w:pStyle w:val="Normal1381"/>
        <w:jc w:val="both"/>
        <w:rPr>
          <w:sz w:val="22"/>
          <w:szCs w:val="22"/>
        </w:rPr>
      </w:pPr>
    </w:p>
    <w:p w:rsidR="00A7575C" w:rsidRPr="00C47CAB" w:rsidRDefault="001161BA">
      <w:pPr>
        <w:pStyle w:val="Normal1390"/>
        <w:jc w:val="center"/>
        <w:rPr>
          <w:b/>
          <w:color w:val="000000"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TH = </w:t>
      </w:r>
      <w:r w:rsidRPr="00C47CAB">
        <w:rPr>
          <w:b/>
          <w:color w:val="000000"/>
          <w:sz w:val="22"/>
          <w:szCs w:val="22"/>
          <w:u w:val="single"/>
        </w:rPr>
        <w:t>TS</w:t>
      </w:r>
      <w:r w:rsidRPr="00C47CAB">
        <w:rPr>
          <w:b/>
          <w:color w:val="000000"/>
          <w:sz w:val="22"/>
          <w:szCs w:val="22"/>
        </w:rPr>
        <w:t xml:space="preserve"> * VH (EUR)</w:t>
      </w:r>
    </w:p>
    <w:p w:rsidR="00A7575C" w:rsidRPr="00C47CAB" w:rsidRDefault="001161BA">
      <w:pPr>
        <w:pStyle w:val="Normal1391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                                                                    </w:t>
      </w:r>
      <w:r w:rsidR="00C47CAB">
        <w:rPr>
          <w:b/>
          <w:color w:val="000000"/>
          <w:sz w:val="22"/>
          <w:szCs w:val="22"/>
        </w:rPr>
        <w:t xml:space="preserve">                     </w:t>
      </w:r>
      <w:r w:rsidRPr="00C47CAB">
        <w:rPr>
          <w:b/>
          <w:color w:val="000000"/>
          <w:sz w:val="22"/>
          <w:szCs w:val="22"/>
        </w:rPr>
        <w:t>100</w:t>
      </w:r>
    </w:p>
    <w:p w:rsidR="00A7575C" w:rsidRPr="00C47CAB" w:rsidRDefault="00A7575C">
      <w:pPr>
        <w:pStyle w:val="Normal1410"/>
        <w:jc w:val="center"/>
        <w:rPr>
          <w:b/>
          <w:sz w:val="22"/>
          <w:szCs w:val="22"/>
        </w:rPr>
      </w:pPr>
    </w:p>
    <w:p w:rsidR="00A7575C" w:rsidRPr="00C47CAB" w:rsidRDefault="001161BA">
      <w:pPr>
        <w:pStyle w:val="Normal142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TH - technická hodnota stavby (EUR)</w:t>
      </w:r>
    </w:p>
    <w:p w:rsidR="00A7575C" w:rsidRPr="00C47CAB" w:rsidRDefault="001161BA">
      <w:pPr>
        <w:pStyle w:val="Normal143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TS - technický stav stavby (%)</w:t>
      </w:r>
    </w:p>
    <w:p w:rsidR="00A7575C" w:rsidRPr="00C47CAB" w:rsidRDefault="001161BA">
      <w:pPr>
        <w:pStyle w:val="Normal144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VH - východisková hodnota stavby (EUR)</w:t>
      </w:r>
    </w:p>
    <w:p w:rsidR="00A7575C" w:rsidRPr="00C47CAB" w:rsidRDefault="00A7575C">
      <w:pPr>
        <w:pStyle w:val="Normal1450"/>
        <w:jc w:val="both"/>
        <w:rPr>
          <w:sz w:val="22"/>
          <w:szCs w:val="22"/>
        </w:rPr>
      </w:pPr>
    </w:p>
    <w:p w:rsidR="00A7575C" w:rsidRPr="00C47CAB" w:rsidRDefault="001161BA">
      <w:pPr>
        <w:pStyle w:val="Normal146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Miera </w:t>
      </w:r>
      <w:r w:rsidRPr="00C47CAB">
        <w:rPr>
          <w:color w:val="000000"/>
          <w:sz w:val="22"/>
          <w:szCs w:val="22"/>
        </w:rPr>
        <w:t>opotrebenia (O) stavieb je spravidla určená lineárnou metódou.</w:t>
      </w:r>
    </w:p>
    <w:p w:rsidR="00A7575C" w:rsidRPr="00C47CAB" w:rsidRDefault="001161BA">
      <w:pPr>
        <w:pStyle w:val="Normal147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Vek stavieb (V) je vypočítaný ako rozdiel roku, ku ktorému sa ohodnotenie vykonáva, a roku, v ktorom nadobudlo právoplatnosť kolaudačné rozhodnutie. Pri ohodnotení boli primárne použité údaje z</w:t>
      </w:r>
      <w:r w:rsidRPr="00C47CAB">
        <w:rPr>
          <w:color w:val="000000"/>
          <w:sz w:val="22"/>
          <w:szCs w:val="22"/>
        </w:rPr>
        <w:t xml:space="preserve"> kolaudačného rozhodnutia, sekundárne iné údaje (potvrdenia prípadne odborný odhad podľa konštrukčno-materiálového vyhotovenia stavieb). </w:t>
      </w:r>
    </w:p>
    <w:p w:rsidR="00A7575C" w:rsidRPr="00C47CAB" w:rsidRDefault="001161BA">
      <w:pPr>
        <w:pStyle w:val="Normal148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Životnosť stavby (Z) je pri ohodnotení uvažovaná ako celková predpokladaná životnosť stavby v rokoch pri bežnej údržbe</w:t>
      </w:r>
      <w:r w:rsidRPr="00C47CAB">
        <w:rPr>
          <w:color w:val="000000"/>
          <w:sz w:val="22"/>
          <w:szCs w:val="22"/>
        </w:rPr>
        <w:t xml:space="preserve"> od jej vzniku až do plného zániku. Životnosť stavby je určená s prihliadnutím sa </w:t>
      </w:r>
      <w:proofErr w:type="spellStart"/>
      <w:r w:rsidRPr="00C47CAB">
        <w:rPr>
          <w:color w:val="000000"/>
          <w:sz w:val="22"/>
          <w:szCs w:val="22"/>
        </w:rPr>
        <w:t>konštrukčno</w:t>
      </w:r>
      <w:proofErr w:type="spellEnd"/>
      <w:r w:rsidRPr="00C47CAB">
        <w:rPr>
          <w:color w:val="000000"/>
          <w:sz w:val="22"/>
          <w:szCs w:val="22"/>
        </w:rPr>
        <w:t xml:space="preserve"> - materiálové riešenie, technický stav, spôsob a intenzitu užívania a vykonávanú údržbu. Použité boli v praxi overené životnosti stavieb. </w:t>
      </w:r>
    </w:p>
    <w:p w:rsidR="00A7575C" w:rsidRPr="00C47CAB" w:rsidRDefault="00A7575C">
      <w:pPr>
        <w:pStyle w:val="Normal1490"/>
        <w:jc w:val="both"/>
        <w:rPr>
          <w:sz w:val="22"/>
          <w:szCs w:val="22"/>
        </w:rPr>
      </w:pPr>
    </w:p>
    <w:p w:rsidR="00A7575C" w:rsidRPr="00C47CAB" w:rsidRDefault="001161BA">
      <w:pPr>
        <w:pStyle w:val="Normal150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Všeobecná hodnota stav</w:t>
      </w:r>
      <w:r w:rsidRPr="00C47CAB">
        <w:rPr>
          <w:i/>
          <w:color w:val="000000"/>
          <w:sz w:val="22"/>
          <w:szCs w:val="22"/>
        </w:rPr>
        <w:t>ieb</w:t>
      </w:r>
    </w:p>
    <w:p w:rsidR="00A7575C" w:rsidRPr="00C47CAB" w:rsidRDefault="001161BA">
      <w:pPr>
        <w:pStyle w:val="Normal151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Na stanovenie VŠH stavieb sa v znaleckej praxi používajú metódy:</w:t>
      </w:r>
    </w:p>
    <w:p w:rsidR="00A7575C" w:rsidRPr="00C47CAB" w:rsidRDefault="001161BA">
      <w:pPr>
        <w:pStyle w:val="Normal152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Metóda porovnávania</w:t>
      </w:r>
    </w:p>
    <w:p w:rsidR="00A7575C" w:rsidRPr="00C47CAB" w:rsidRDefault="001161BA">
      <w:pPr>
        <w:pStyle w:val="Normal153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Kombinovaná metóda (len pre stavby schopné dosahovať výnos formou prenájmu)</w:t>
      </w:r>
    </w:p>
    <w:p w:rsidR="00A7575C" w:rsidRPr="00C47CAB" w:rsidRDefault="001161BA">
      <w:pPr>
        <w:pStyle w:val="Normal154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Metóda polohovej diferenciácie</w:t>
      </w:r>
    </w:p>
    <w:p w:rsidR="00A7575C" w:rsidRPr="00C47CAB" w:rsidRDefault="00A7575C">
      <w:pPr>
        <w:pStyle w:val="Normal1550"/>
        <w:jc w:val="both"/>
        <w:rPr>
          <w:sz w:val="22"/>
          <w:szCs w:val="22"/>
        </w:rPr>
      </w:pPr>
    </w:p>
    <w:p w:rsidR="00A7575C" w:rsidRPr="00C47CAB" w:rsidRDefault="001161BA">
      <w:pPr>
        <w:pStyle w:val="Normal1560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Zdôvodnenie výberu použitej metódy na stanovenie VŠH</w:t>
      </w:r>
    </w:p>
    <w:p w:rsidR="00A7575C" w:rsidRPr="00C47CAB" w:rsidRDefault="001161BA">
      <w:pPr>
        <w:pStyle w:val="Normal157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Pre </w:t>
      </w:r>
      <w:r w:rsidRPr="00C47CAB">
        <w:rPr>
          <w:color w:val="000000"/>
          <w:sz w:val="22"/>
          <w:szCs w:val="22"/>
        </w:rPr>
        <w:t xml:space="preserve">výpočet VŠH je použitá metóda polohovej diferenciácie. Výnosová hodnota nie je počítaná, pretože použitie kombinovanej metódy na stanovenie VŠH nie je možné, lebo predmetom ohodnotenia je nehnuteľnosť - byt, ktorá  nie je schopná dosahovať primeraný výnos </w:t>
      </w:r>
      <w:r w:rsidRPr="00C47CAB">
        <w:rPr>
          <w:color w:val="000000"/>
          <w:sz w:val="22"/>
          <w:szCs w:val="22"/>
        </w:rPr>
        <w:t>formou prenájmu tak, aby bolo možné vykonať kombináciu.</w:t>
      </w:r>
    </w:p>
    <w:p w:rsidR="00A7575C" w:rsidRPr="00C47CAB" w:rsidRDefault="001161BA">
      <w:pPr>
        <w:pStyle w:val="Normal158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Výpočet všeobecnej hodnoty porovnávacou metódou je vylúčená z dôvodu, pretože nemal znalec k dispozícii relevantné podklady pre porovnanie pre danú lokalitu a typ stavby (nehnuteľnosti) a tieto ani ni</w:t>
      </w:r>
      <w:r w:rsidRPr="00C47CAB">
        <w:rPr>
          <w:color w:val="000000"/>
          <w:sz w:val="22"/>
          <w:szCs w:val="22"/>
        </w:rPr>
        <w:t>e sú verejne dostupné.</w:t>
      </w:r>
    </w:p>
    <w:p w:rsidR="00A7575C" w:rsidRPr="00C47CAB" w:rsidRDefault="00A7575C">
      <w:pPr>
        <w:pStyle w:val="Normal1590"/>
        <w:jc w:val="both"/>
        <w:rPr>
          <w:sz w:val="22"/>
          <w:szCs w:val="22"/>
        </w:rPr>
      </w:pPr>
    </w:p>
    <w:p w:rsidR="00A7575C" w:rsidRPr="00C47CAB" w:rsidRDefault="001161BA">
      <w:pPr>
        <w:pStyle w:val="Normal160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Metóda polohovej diferenciácie pre stavby</w:t>
      </w:r>
    </w:p>
    <w:p w:rsidR="00A7575C" w:rsidRPr="00C47CAB" w:rsidRDefault="001161BA">
      <w:pPr>
        <w:pStyle w:val="Normal1610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Táto metóda bola aplikovaná na byt, vychádza zo základného vzťahu:</w:t>
      </w:r>
    </w:p>
    <w:p w:rsidR="00A7575C" w:rsidRPr="00C47CAB" w:rsidRDefault="00A7575C">
      <w:pPr>
        <w:pStyle w:val="Normal1611"/>
        <w:jc w:val="both"/>
        <w:rPr>
          <w:sz w:val="22"/>
          <w:szCs w:val="22"/>
        </w:rPr>
      </w:pPr>
    </w:p>
    <w:p w:rsidR="00A7575C" w:rsidRPr="00C47CAB" w:rsidRDefault="001161BA">
      <w:pPr>
        <w:pStyle w:val="Normal1620"/>
        <w:jc w:val="center"/>
        <w:rPr>
          <w:b/>
          <w:sz w:val="22"/>
          <w:szCs w:val="22"/>
        </w:rPr>
      </w:pPr>
      <w:proofErr w:type="spellStart"/>
      <w:r w:rsidRPr="00C47CAB">
        <w:rPr>
          <w:b/>
          <w:color w:val="000000"/>
          <w:sz w:val="22"/>
          <w:szCs w:val="22"/>
        </w:rPr>
        <w:t>VŠHs</w:t>
      </w:r>
      <w:proofErr w:type="spellEnd"/>
      <w:r w:rsidRPr="00C47CAB">
        <w:rPr>
          <w:b/>
          <w:color w:val="000000"/>
          <w:sz w:val="22"/>
          <w:szCs w:val="22"/>
        </w:rPr>
        <w:t xml:space="preserve"> = TH * </w:t>
      </w:r>
      <w:proofErr w:type="spellStart"/>
      <w:r w:rsidRPr="00C47CAB">
        <w:rPr>
          <w:b/>
          <w:color w:val="000000"/>
          <w:sz w:val="22"/>
          <w:szCs w:val="22"/>
        </w:rPr>
        <w:t>kPD</w:t>
      </w:r>
      <w:proofErr w:type="spellEnd"/>
      <w:r w:rsidRPr="00C47CAB">
        <w:rPr>
          <w:b/>
          <w:color w:val="000000"/>
          <w:sz w:val="22"/>
          <w:szCs w:val="22"/>
        </w:rPr>
        <w:t xml:space="preserve"> (EUR)</w:t>
      </w:r>
    </w:p>
    <w:p w:rsidR="00A7575C" w:rsidRPr="00C47CAB" w:rsidRDefault="00A7575C">
      <w:pPr>
        <w:pStyle w:val="Normal1630"/>
        <w:jc w:val="both"/>
        <w:rPr>
          <w:sz w:val="22"/>
          <w:szCs w:val="22"/>
        </w:rPr>
      </w:pPr>
    </w:p>
    <w:p w:rsidR="00A7575C" w:rsidRPr="00C47CAB" w:rsidRDefault="001161BA">
      <w:pPr>
        <w:pStyle w:val="Normal164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TH - technická hodnota stavieb </w:t>
      </w:r>
    </w:p>
    <w:p w:rsidR="00A7575C" w:rsidRPr="00C47CAB" w:rsidRDefault="001161BA">
      <w:pPr>
        <w:pStyle w:val="Normal1650"/>
        <w:jc w:val="both"/>
        <w:rPr>
          <w:sz w:val="22"/>
          <w:szCs w:val="22"/>
        </w:rPr>
      </w:pPr>
      <w:proofErr w:type="spellStart"/>
      <w:r w:rsidRPr="00C47CAB">
        <w:rPr>
          <w:color w:val="000000"/>
          <w:sz w:val="22"/>
          <w:szCs w:val="22"/>
        </w:rPr>
        <w:t>kPD</w:t>
      </w:r>
      <w:proofErr w:type="spellEnd"/>
      <w:r w:rsidRPr="00C47CAB">
        <w:rPr>
          <w:color w:val="000000"/>
          <w:sz w:val="22"/>
          <w:szCs w:val="22"/>
        </w:rPr>
        <w:t xml:space="preserve"> - koeficient polohovej diferenciácie, ktorý vyjadruje pomer med</w:t>
      </w:r>
      <w:r w:rsidRPr="00C47CAB">
        <w:rPr>
          <w:color w:val="000000"/>
          <w:sz w:val="22"/>
          <w:szCs w:val="22"/>
        </w:rPr>
        <w:t>zi technickou hodnotou a všeobecnou hodnotou (na úrovni s DPH)</w:t>
      </w:r>
    </w:p>
    <w:p w:rsidR="00A7575C" w:rsidRPr="00C47CAB" w:rsidRDefault="00A7575C">
      <w:pPr>
        <w:pStyle w:val="Normal1660"/>
        <w:jc w:val="both"/>
        <w:rPr>
          <w:sz w:val="22"/>
          <w:szCs w:val="22"/>
        </w:rPr>
      </w:pPr>
    </w:p>
    <w:p w:rsidR="00A7575C" w:rsidRPr="00C47CAB" w:rsidRDefault="001161BA">
      <w:pPr>
        <w:pStyle w:val="Normal167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Na určenie koeficientu polohovej diferenciácie boli použité metodické postupy obsiahnuté v metodike ÚSI. Princíp je založený na určení hodnoty priemerného koeficientu predajnosti v nadväznosti</w:t>
      </w:r>
      <w:r w:rsidRPr="00C47CAB">
        <w:rPr>
          <w:color w:val="000000"/>
          <w:sz w:val="22"/>
          <w:szCs w:val="22"/>
        </w:rPr>
        <w:t xml:space="preserve"> na lokalitu a druh nehnuteľnosti, z ktorého sa určia čiastkové koeficienty pre jednotlivé kvalitatívne triedy. Použité priemerné koeficienty polohovej diferenciácie vychádzajú z odborných skúseností. Následne je hodnotením viacerých polohových kritérií (z</w:t>
      </w:r>
      <w:r w:rsidRPr="00C47CAB">
        <w:rPr>
          <w:color w:val="000000"/>
          <w:sz w:val="22"/>
          <w:szCs w:val="22"/>
        </w:rPr>
        <w:t>atriedenie do kvalitatívnych tried) objektivizovaná priemerná hodnoty koeficientu polohovej diferenciácie na výslednú, platnú pre konkrétnu skupinu nehnuteľností s rovnakými parametrami. Pri objektivizácii má každé kritérium určený svoj vplyv na hodnotu (v</w:t>
      </w:r>
      <w:r w:rsidRPr="00C47CAB">
        <w:rPr>
          <w:color w:val="000000"/>
          <w:sz w:val="22"/>
          <w:szCs w:val="22"/>
        </w:rPr>
        <w:t>áhu).</w:t>
      </w:r>
    </w:p>
    <w:p w:rsidR="00A7575C" w:rsidRPr="00C47CAB" w:rsidRDefault="001161BA">
      <w:pPr>
        <w:pStyle w:val="Normal168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Výpočet technickej hodnoty vychádza z jednotkovej hodnoty porovnateľného objektu z katalógu RU, resp. ako je vyššie uvedené podľa metodiky prenásobeného veľkosťou podlahovej plochy bytu, koeficientom zvislej nosnej konštrukcie, koeficientom vplyvu vy</w:t>
      </w:r>
      <w:r w:rsidRPr="00C47CAB">
        <w:rPr>
          <w:color w:val="000000"/>
          <w:sz w:val="22"/>
          <w:szCs w:val="22"/>
        </w:rPr>
        <w:t>bavenosti a koeficientom cenovej úrovne (koeficient nárastu cien stavebných prác je podľa posledných známych zverejnených štatistických údajov vydaných ŠU SR platných pre 2. štvrťrok 2015  k CU = 2,281)</w:t>
      </w:r>
    </w:p>
    <w:p w:rsidR="00A7575C" w:rsidRPr="00C47CAB" w:rsidRDefault="001161BA">
      <w:pPr>
        <w:pStyle w:val="Normal169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Opotrebenie zodpovedá znehodnoteniu technického stavu stavby v závislosti od veku, predpokladanej životnosti, spôsobu užívania stavby, údržby stavby a pod. </w:t>
      </w:r>
    </w:p>
    <w:p w:rsidR="00A7575C" w:rsidRPr="00C47CAB" w:rsidRDefault="001161BA">
      <w:pPr>
        <w:pStyle w:val="Normal170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lastRenderedPageBreak/>
        <w:t>Všeobecnú hodnotu nehnuteľnosti - bytu bola stanovená  upravením technickej hodnoty  koeficientom p</w:t>
      </w:r>
      <w:r w:rsidRPr="00C47CAB">
        <w:rPr>
          <w:color w:val="000000"/>
          <w:sz w:val="22"/>
          <w:szCs w:val="22"/>
        </w:rPr>
        <w:t>olohovej diferenciácie vyjadrujúci vplyv polohy a ostatných faktorov vplývajúcich na VŠ hodnotu v mieste a čase.</w:t>
      </w:r>
    </w:p>
    <w:p w:rsidR="00A7575C" w:rsidRPr="00C47CAB" w:rsidRDefault="00A7575C">
      <w:pPr>
        <w:pStyle w:val="Normal1710"/>
        <w:jc w:val="both"/>
        <w:rPr>
          <w:sz w:val="22"/>
          <w:szCs w:val="22"/>
        </w:rPr>
      </w:pPr>
    </w:p>
    <w:p w:rsidR="00A7575C" w:rsidRPr="00C47CAB" w:rsidRDefault="001161BA">
      <w:pPr>
        <w:pStyle w:val="Normal1780"/>
        <w:rPr>
          <w:b/>
          <w:color w:val="000000"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b) Vlastnícke a evidenčné údaje :  </w:t>
      </w:r>
    </w:p>
    <w:p w:rsidR="00A7575C" w:rsidRPr="00C47CAB" w:rsidRDefault="001161BA">
      <w:pPr>
        <w:pStyle w:val="Normal1730"/>
        <w:widowControl w:val="0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>Okres: Levice</w:t>
      </w:r>
    </w:p>
    <w:p w:rsidR="00A7575C" w:rsidRPr="00C47CAB" w:rsidRDefault="001161BA">
      <w:pPr>
        <w:pStyle w:val="Normal1731"/>
        <w:widowControl w:val="0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>Obec: Bajka</w:t>
      </w:r>
    </w:p>
    <w:p w:rsidR="00A7575C" w:rsidRPr="00C47CAB" w:rsidRDefault="001161BA">
      <w:pPr>
        <w:pStyle w:val="Normal1732"/>
        <w:widowControl w:val="0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Katastrálne územie: Bajka </w:t>
      </w:r>
    </w:p>
    <w:p w:rsidR="00A7575C" w:rsidRPr="00C47CAB" w:rsidRDefault="001161BA">
      <w:pPr>
        <w:pStyle w:val="Normal1693"/>
        <w:widowControl w:val="0"/>
        <w:rPr>
          <w:rFonts w:ascii="Cambria" w:hAnsi="Cambria"/>
          <w:b/>
          <w:szCs w:val="22"/>
        </w:rPr>
      </w:pPr>
      <w:r w:rsidRPr="00C47CAB">
        <w:rPr>
          <w:rFonts w:ascii="Cambria" w:hAnsi="Cambria"/>
          <w:b/>
          <w:i/>
          <w:color w:val="000000"/>
          <w:szCs w:val="22"/>
        </w:rPr>
        <w:t xml:space="preserve">b.1/ </w:t>
      </w:r>
      <w:r w:rsidRPr="00C47CAB">
        <w:rPr>
          <w:rFonts w:ascii="Cambria" w:hAnsi="Cambria"/>
          <w:b/>
          <w:color w:val="000000"/>
          <w:szCs w:val="22"/>
        </w:rPr>
        <w:t xml:space="preserve">Podľa čiastočného  výpisu  z   listu  </w:t>
      </w:r>
      <w:r w:rsidRPr="00C47CAB">
        <w:rPr>
          <w:rFonts w:ascii="Cambria" w:hAnsi="Cambria"/>
          <w:b/>
          <w:color w:val="000000"/>
          <w:szCs w:val="22"/>
        </w:rPr>
        <w:t>vlastníctva  č. 254</w:t>
      </w:r>
    </w:p>
    <w:p w:rsidR="00A7575C" w:rsidRPr="00C47CAB" w:rsidRDefault="00A7575C">
      <w:pPr>
        <w:pStyle w:val="Normal1810"/>
        <w:rPr>
          <w:b/>
          <w:i/>
          <w:color w:val="000000"/>
          <w:sz w:val="22"/>
          <w:szCs w:val="22"/>
        </w:rPr>
      </w:pPr>
    </w:p>
    <w:p w:rsidR="00A7575C" w:rsidRPr="00C47CAB" w:rsidRDefault="001161BA">
      <w:pPr>
        <w:pStyle w:val="Normal1701"/>
        <w:widowControl w:val="0"/>
        <w:rPr>
          <w:rFonts w:ascii="Cambria" w:hAnsi="Cambria"/>
          <w:i/>
          <w:szCs w:val="22"/>
        </w:rPr>
      </w:pPr>
      <w:r w:rsidRPr="00C47CAB">
        <w:rPr>
          <w:rFonts w:ascii="Cambria" w:hAnsi="Cambria"/>
          <w:b/>
          <w:i/>
          <w:color w:val="000000"/>
          <w:szCs w:val="22"/>
        </w:rPr>
        <w:t xml:space="preserve"> </w:t>
      </w:r>
      <w:r w:rsidRPr="00C47CAB">
        <w:rPr>
          <w:rFonts w:ascii="Cambria" w:hAnsi="Cambria"/>
          <w:i/>
          <w:color w:val="000000"/>
          <w:szCs w:val="22"/>
        </w:rPr>
        <w:t>ČASŤ A: MAJETKOVÁ PODSTATA</w:t>
      </w:r>
    </w:p>
    <w:p w:rsidR="00A7575C" w:rsidRPr="00C47CAB" w:rsidRDefault="00A7575C">
      <w:pPr>
        <w:pStyle w:val="Normal1703"/>
        <w:widowControl w:val="0"/>
        <w:rPr>
          <w:rFonts w:ascii="Cambria" w:hAnsi="Cambria"/>
          <w:color w:val="000000"/>
          <w:szCs w:val="22"/>
        </w:rPr>
      </w:pPr>
    </w:p>
    <w:p w:rsidR="00A7575C" w:rsidRPr="00C47CAB" w:rsidRDefault="001161BA">
      <w:pPr>
        <w:pStyle w:val="Normal17030"/>
        <w:widowControl w:val="0"/>
        <w:rPr>
          <w:rFonts w:ascii="Cambria" w:hAnsi="Cambria"/>
          <w:b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                          </w:t>
      </w:r>
      <w:r w:rsidRPr="00C47CAB">
        <w:rPr>
          <w:rFonts w:ascii="Cambria" w:hAnsi="Cambria"/>
          <w:b/>
          <w:color w:val="000000"/>
          <w:szCs w:val="22"/>
        </w:rPr>
        <w:t xml:space="preserve">PARCELY registra "C" evidované na katastrálnej mape </w:t>
      </w:r>
    </w:p>
    <w:p w:rsidR="00A7575C" w:rsidRPr="00C47CAB" w:rsidRDefault="001161BA">
      <w:pPr>
        <w:pStyle w:val="Normal188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Normal200"/>
        <w:rPr>
          <w:rFonts w:ascii="Cambria" w:hAnsi="Cambria"/>
          <w:szCs w:val="22"/>
        </w:rPr>
      </w:pPr>
      <w:r w:rsidRPr="00C47CAB">
        <w:rPr>
          <w:rFonts w:ascii="Cambria" w:hAnsi="Cambria"/>
          <w:color w:val="000000"/>
          <w:szCs w:val="22"/>
        </w:rPr>
        <w:t xml:space="preserve"> Parcelné číslo     Výmera v m2      Druh pozemku        Spôsob </w:t>
      </w:r>
      <w:proofErr w:type="spellStart"/>
      <w:r w:rsidRPr="00C47CAB">
        <w:rPr>
          <w:rFonts w:ascii="Cambria" w:hAnsi="Cambria"/>
          <w:color w:val="000000"/>
          <w:szCs w:val="22"/>
        </w:rPr>
        <w:t>využ</w:t>
      </w:r>
      <w:proofErr w:type="spellEnd"/>
      <w:r w:rsidRPr="00C47CAB">
        <w:rPr>
          <w:rFonts w:ascii="Cambria" w:hAnsi="Cambria"/>
          <w:color w:val="000000"/>
          <w:szCs w:val="22"/>
        </w:rPr>
        <w:t xml:space="preserve">. p.      </w:t>
      </w:r>
      <w:proofErr w:type="spellStart"/>
      <w:r w:rsidRPr="00C47CAB">
        <w:rPr>
          <w:rFonts w:ascii="Cambria" w:hAnsi="Cambria"/>
          <w:color w:val="000000"/>
          <w:szCs w:val="22"/>
        </w:rPr>
        <w:t>Umiest</w:t>
      </w:r>
      <w:proofErr w:type="spellEnd"/>
      <w:r w:rsidRPr="00C47CAB">
        <w:rPr>
          <w:rFonts w:ascii="Cambria" w:hAnsi="Cambria"/>
          <w:color w:val="000000"/>
          <w:szCs w:val="22"/>
        </w:rPr>
        <w:t>. pozemku      Právny vzťah</w:t>
      </w:r>
    </w:p>
    <w:p w:rsidR="00A7575C" w:rsidRPr="00C47CAB" w:rsidRDefault="001161BA">
      <w:pPr>
        <w:pStyle w:val="Normal19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2/2          </w:t>
      </w:r>
      <w:r w:rsidRPr="00C47CAB">
        <w:rPr>
          <w:color w:val="000000"/>
          <w:sz w:val="22"/>
          <w:szCs w:val="22"/>
        </w:rPr>
        <w:t xml:space="preserve">                         359         Zastavané plochy a              15                             1                                    </w:t>
      </w:r>
    </w:p>
    <w:p w:rsidR="00A7575C" w:rsidRPr="00C47CAB" w:rsidRDefault="001161BA">
      <w:pPr>
        <w:pStyle w:val="Normal191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                            nádvoria   </w:t>
      </w:r>
    </w:p>
    <w:p w:rsidR="00A7575C" w:rsidRPr="00C47CAB" w:rsidRDefault="00A7575C">
      <w:pPr>
        <w:pStyle w:val="Normal1811"/>
        <w:rPr>
          <w:b/>
          <w:i/>
          <w:sz w:val="22"/>
          <w:szCs w:val="22"/>
        </w:rPr>
      </w:pPr>
    </w:p>
    <w:p w:rsidR="00A7575C" w:rsidRPr="00C47CAB" w:rsidRDefault="001161BA">
      <w:pPr>
        <w:pStyle w:val="Normal193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Legenda:</w:t>
      </w:r>
    </w:p>
    <w:p w:rsidR="00A7575C" w:rsidRPr="00C47CAB" w:rsidRDefault="001161BA">
      <w:pPr>
        <w:pStyle w:val="Normal194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Spôsob využívania pozemku:</w:t>
      </w:r>
    </w:p>
    <w:p w:rsidR="00A7575C" w:rsidRPr="00C47CAB" w:rsidRDefault="001161BA">
      <w:pPr>
        <w:pStyle w:val="Normal195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15 - </w:t>
      </w:r>
      <w:r w:rsidRPr="00C47CAB">
        <w:rPr>
          <w:color w:val="000000"/>
          <w:sz w:val="22"/>
          <w:szCs w:val="22"/>
        </w:rPr>
        <w:t>Pozemok, na ktorom je postavená bytová budova označená súpisným číslom</w:t>
      </w:r>
    </w:p>
    <w:p w:rsidR="00A7575C" w:rsidRPr="00C47CAB" w:rsidRDefault="00A7575C">
      <w:pPr>
        <w:pStyle w:val="Normal196"/>
        <w:rPr>
          <w:sz w:val="22"/>
          <w:szCs w:val="22"/>
        </w:rPr>
      </w:pPr>
    </w:p>
    <w:p w:rsidR="00A7575C" w:rsidRPr="00C47CAB" w:rsidRDefault="001161BA">
      <w:pPr>
        <w:pStyle w:val="Normal197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Umiestnenie pozemku:</w:t>
      </w:r>
    </w:p>
    <w:p w:rsidR="00A7575C" w:rsidRPr="00C47CAB" w:rsidRDefault="001161BA">
      <w:pPr>
        <w:pStyle w:val="Normal1781"/>
        <w:widowControl w:val="0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1 - Pozemok je umiestnený v zastavanom území obce</w:t>
      </w:r>
    </w:p>
    <w:p w:rsidR="00A7575C" w:rsidRPr="00C47CAB" w:rsidRDefault="00A7575C">
      <w:pPr>
        <w:pStyle w:val="Normal1830"/>
        <w:rPr>
          <w:b/>
          <w:i/>
          <w:color w:val="000000"/>
          <w:sz w:val="22"/>
          <w:szCs w:val="22"/>
        </w:rPr>
      </w:pPr>
    </w:p>
    <w:p w:rsidR="00A7575C" w:rsidRPr="00C47CAB" w:rsidRDefault="001161BA">
      <w:pPr>
        <w:pStyle w:val="Normal201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                                                 Stavby</w:t>
      </w:r>
    </w:p>
    <w:p w:rsidR="00A7575C" w:rsidRPr="00C47CAB" w:rsidRDefault="001161BA">
      <w:pPr>
        <w:pStyle w:val="Normal1782"/>
        <w:widowControl w:val="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Súpisné číslo       na parcele číslo           Druh stavby     Popis stavby     Druh </w:t>
      </w:r>
      <w:proofErr w:type="spellStart"/>
      <w:r w:rsidRPr="00C47CAB">
        <w:rPr>
          <w:color w:val="000000"/>
          <w:sz w:val="22"/>
          <w:szCs w:val="22"/>
        </w:rPr>
        <w:t>ch.n</w:t>
      </w:r>
      <w:proofErr w:type="spellEnd"/>
      <w:r w:rsidRPr="00C47CAB">
        <w:rPr>
          <w:color w:val="000000"/>
          <w:sz w:val="22"/>
          <w:szCs w:val="22"/>
        </w:rPr>
        <w:t xml:space="preserve">          Umiestnenie </w:t>
      </w:r>
    </w:p>
    <w:p w:rsidR="00A7575C" w:rsidRPr="00C47CAB" w:rsidRDefault="001161BA">
      <w:pPr>
        <w:pStyle w:val="Normal1790"/>
        <w:widowControl w:val="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44                            2/2                                                    9       Bytový dom.                                        </w:t>
      </w:r>
      <w:r w:rsidRPr="00C47CAB">
        <w:rPr>
          <w:color w:val="000000"/>
          <w:sz w:val="22"/>
          <w:szCs w:val="22"/>
        </w:rPr>
        <w:t xml:space="preserve">               1                             </w:t>
      </w:r>
    </w:p>
    <w:p w:rsidR="00A7575C" w:rsidRPr="00C47CAB" w:rsidRDefault="001161BA">
      <w:pPr>
        <w:pStyle w:val="Normal204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Legenda:</w:t>
      </w:r>
    </w:p>
    <w:p w:rsidR="00A7575C" w:rsidRPr="00C47CAB" w:rsidRDefault="001161BA">
      <w:pPr>
        <w:pStyle w:val="Normal205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Druh stavby:</w:t>
      </w:r>
    </w:p>
    <w:p w:rsidR="00A7575C" w:rsidRPr="00C47CAB" w:rsidRDefault="001161BA">
      <w:pPr>
        <w:pStyle w:val="Normal206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9 – Bytový  dom</w:t>
      </w:r>
    </w:p>
    <w:p w:rsidR="00A7575C" w:rsidRPr="00C47CAB" w:rsidRDefault="00A7575C">
      <w:pPr>
        <w:pStyle w:val="Normal207"/>
        <w:rPr>
          <w:sz w:val="22"/>
          <w:szCs w:val="22"/>
        </w:rPr>
      </w:pPr>
    </w:p>
    <w:p w:rsidR="00A7575C" w:rsidRPr="00C47CAB" w:rsidRDefault="001161BA">
      <w:pPr>
        <w:pStyle w:val="Normal208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Kód umiestnenia stavby:</w:t>
      </w:r>
    </w:p>
    <w:p w:rsidR="00A7575C" w:rsidRPr="00C47CAB" w:rsidRDefault="001161BA">
      <w:pPr>
        <w:pStyle w:val="Normal1800"/>
        <w:widowControl w:val="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1 - Stavba postavaná na zemskom povrchu </w:t>
      </w:r>
    </w:p>
    <w:p w:rsidR="00A7575C" w:rsidRPr="00C47CAB" w:rsidRDefault="001161BA">
      <w:pPr>
        <w:pStyle w:val="Normal188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               </w:t>
      </w:r>
    </w:p>
    <w:p w:rsidR="00A7575C" w:rsidRPr="00C47CAB" w:rsidRDefault="001161BA">
      <w:pPr>
        <w:pStyle w:val="Normal1881"/>
        <w:rPr>
          <w:b/>
          <w:i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                         </w:t>
      </w:r>
      <w:r w:rsidRPr="00C47CAB">
        <w:rPr>
          <w:b/>
          <w:color w:val="000000"/>
          <w:sz w:val="22"/>
          <w:szCs w:val="22"/>
        </w:rPr>
        <w:t>Byt</w:t>
      </w:r>
      <w:r w:rsidRPr="00C47CAB">
        <w:rPr>
          <w:b/>
          <w:color w:val="000000"/>
          <w:sz w:val="22"/>
          <w:szCs w:val="22"/>
        </w:rPr>
        <w:t>y a nebytové priestory</w:t>
      </w:r>
      <w:r w:rsidRPr="00C47CAB">
        <w:rPr>
          <w:b/>
          <w:i/>
          <w:color w:val="000000"/>
          <w:sz w:val="22"/>
          <w:szCs w:val="22"/>
        </w:rPr>
        <w:t xml:space="preserve">  </w:t>
      </w:r>
    </w:p>
    <w:p w:rsidR="00A7575C" w:rsidRPr="00C47CAB" w:rsidRDefault="00A7575C">
      <w:pPr>
        <w:pStyle w:val="Normal1850"/>
        <w:rPr>
          <w:sz w:val="22"/>
          <w:szCs w:val="22"/>
        </w:rPr>
      </w:pPr>
    </w:p>
    <w:p w:rsidR="00A7575C" w:rsidRPr="00C47CAB" w:rsidRDefault="001161BA">
      <w:pPr>
        <w:pStyle w:val="Normal1882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ČASŤ B: VLASTNÍCI A INÉ OPRÁVNENÉ OSOBY</w:t>
      </w:r>
    </w:p>
    <w:p w:rsidR="00A7575C" w:rsidRPr="00C47CAB" w:rsidRDefault="001161BA">
      <w:pPr>
        <w:pStyle w:val="Normal214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Por. číslo Priezvisko, meno (názov), rodné priezvisko, dátum narodenia, rodné číslo (IČO) a miesto trvalého pobytu (sídlo) vlastníka</w:t>
      </w:r>
    </w:p>
    <w:p w:rsidR="00A7575C" w:rsidRPr="00C47CAB" w:rsidRDefault="001161BA">
      <w:pPr>
        <w:pStyle w:val="Normal1900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 xml:space="preserve">Vchod:  44B                         2.  p.               </w:t>
      </w:r>
      <w:r w:rsidRPr="00C47CAB">
        <w:rPr>
          <w:i/>
          <w:color w:val="000000"/>
          <w:sz w:val="22"/>
          <w:szCs w:val="22"/>
        </w:rPr>
        <w:t xml:space="preserve"> byt č. 4</w:t>
      </w:r>
    </w:p>
    <w:p w:rsidR="00A7575C" w:rsidRPr="00C47CAB" w:rsidRDefault="00A7575C">
      <w:pPr>
        <w:pStyle w:val="Normal1910"/>
        <w:rPr>
          <w:b/>
          <w:i/>
          <w:color w:val="000000"/>
          <w:sz w:val="22"/>
          <w:szCs w:val="22"/>
        </w:rPr>
      </w:pPr>
    </w:p>
    <w:p w:rsidR="00A7575C" w:rsidRPr="00C47CAB" w:rsidRDefault="001161BA">
      <w:pPr>
        <w:pStyle w:val="Normal1920"/>
        <w:rPr>
          <w:b/>
          <w:i/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Podiel priestoru na spoločných častiach a spoločných zariadeniach domu a spoluvlastnícky podiel k pozemku :                                                                                                                          7582/85059</w:t>
      </w:r>
    </w:p>
    <w:p w:rsidR="00A7575C" w:rsidRPr="00C47CAB" w:rsidRDefault="00A7575C">
      <w:pPr>
        <w:pStyle w:val="Normal19200"/>
        <w:rPr>
          <w:i/>
          <w:sz w:val="22"/>
          <w:szCs w:val="22"/>
        </w:rPr>
      </w:pPr>
    </w:p>
    <w:p w:rsidR="00A7575C" w:rsidRPr="00C47CAB" w:rsidRDefault="001161BA">
      <w:pPr>
        <w:pStyle w:val="Normal194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Účas</w:t>
      </w:r>
      <w:r w:rsidRPr="00C47CAB">
        <w:rPr>
          <w:color w:val="000000"/>
          <w:sz w:val="22"/>
          <w:szCs w:val="22"/>
        </w:rPr>
        <w:t>tník právneho vzťahu:                        Vlastník</w:t>
      </w:r>
    </w:p>
    <w:p w:rsidR="00A7575C" w:rsidRPr="00C47CAB" w:rsidRDefault="001161BA">
      <w:pPr>
        <w:pStyle w:val="Normal1960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4 Kardoš Tibor r. Kardoš, Ondrejovce 173, Ondrejovce, PSČ 935 51, SR</w:t>
      </w:r>
    </w:p>
    <w:p w:rsidR="00A7575C" w:rsidRPr="00C47CAB" w:rsidRDefault="001161BA">
      <w:pPr>
        <w:pStyle w:val="Normal19600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Dátum narodenia:           11.12.1961</w:t>
      </w:r>
    </w:p>
    <w:p w:rsidR="00A7575C" w:rsidRPr="00C47CAB" w:rsidRDefault="001161BA">
      <w:pPr>
        <w:pStyle w:val="Normal19601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                                                                    Spoluvlastnícky podiel:                                 1/1</w:t>
      </w:r>
    </w:p>
    <w:p w:rsidR="00A7575C" w:rsidRPr="00C47CAB" w:rsidRDefault="001161BA">
      <w:pPr>
        <w:pStyle w:val="Normal1990"/>
        <w:jc w:val="both"/>
        <w:rPr>
          <w:b/>
          <w:i/>
          <w:color w:val="000000"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Poznámka   </w:t>
      </w:r>
    </w:p>
    <w:p w:rsidR="00A7575C" w:rsidRPr="00C47CAB" w:rsidRDefault="001161BA">
      <w:pPr>
        <w:pStyle w:val="Normal224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Upovedomenie o spôsobe vykonania exekúcie zriadením exekučného záložného práva na ne</w:t>
      </w:r>
      <w:r w:rsidRPr="00C47CAB">
        <w:rPr>
          <w:color w:val="000000"/>
          <w:sz w:val="22"/>
          <w:szCs w:val="22"/>
        </w:rPr>
        <w:t xml:space="preserve">hnuteľnosti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158/2009-4 Exekútorského úradu Komárno, </w:t>
      </w:r>
      <w:proofErr w:type="spellStart"/>
      <w:r w:rsidRPr="00C47CAB">
        <w:rPr>
          <w:color w:val="000000"/>
          <w:sz w:val="22"/>
          <w:szCs w:val="22"/>
        </w:rPr>
        <w:t>JUDr.Beata</w:t>
      </w:r>
      <w:proofErr w:type="spellEnd"/>
      <w:r w:rsidRPr="00C47CAB">
        <w:rPr>
          <w:color w:val="000000"/>
          <w:sz w:val="22"/>
          <w:szCs w:val="22"/>
        </w:rPr>
        <w:t xml:space="preserve"> </w:t>
      </w:r>
      <w:proofErr w:type="spellStart"/>
      <w:r w:rsidRPr="00C47CAB">
        <w:rPr>
          <w:color w:val="000000"/>
          <w:sz w:val="22"/>
          <w:szCs w:val="22"/>
        </w:rPr>
        <w:t>Boncseková-súdny</w:t>
      </w:r>
      <w:proofErr w:type="spellEnd"/>
      <w:r w:rsidRPr="00C47CAB">
        <w:rPr>
          <w:color w:val="000000"/>
          <w:sz w:val="22"/>
          <w:szCs w:val="22"/>
        </w:rPr>
        <w:t xml:space="preserve"> exekútor, podľa ustanovenia § 47 a § 168 ods.1 </w:t>
      </w:r>
      <w:proofErr w:type="spellStart"/>
      <w:r w:rsidRPr="00C47CAB">
        <w:rPr>
          <w:color w:val="000000"/>
          <w:sz w:val="22"/>
          <w:szCs w:val="22"/>
        </w:rPr>
        <w:t>písm.a</w:t>
      </w:r>
      <w:proofErr w:type="spellEnd"/>
      <w:r w:rsidRPr="00C47CAB">
        <w:rPr>
          <w:color w:val="000000"/>
          <w:sz w:val="22"/>
          <w:szCs w:val="22"/>
        </w:rPr>
        <w:t xml:space="preserve">)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 xml:space="preserve">., na byt č.4 na </w:t>
      </w:r>
      <w:r w:rsidRPr="00C47CAB">
        <w:rPr>
          <w:color w:val="000000"/>
          <w:sz w:val="22"/>
          <w:szCs w:val="22"/>
        </w:rPr>
        <w:lastRenderedPageBreak/>
        <w:t>2.poschodí, vchod č.44B, na 7892/70922-ový podiel priestoru na spoločnýc</w:t>
      </w:r>
      <w:r w:rsidRPr="00C47CAB">
        <w:rPr>
          <w:color w:val="000000"/>
          <w:sz w:val="22"/>
          <w:szCs w:val="22"/>
        </w:rPr>
        <w:t xml:space="preserve">h častiach a spoločných zariadeniach domu a pozemku, vo vlastníctve povinného Kardoš Tibor </w:t>
      </w:r>
      <w:proofErr w:type="spellStart"/>
      <w:r w:rsidRPr="00C47CAB">
        <w:rPr>
          <w:color w:val="000000"/>
          <w:sz w:val="22"/>
          <w:szCs w:val="22"/>
        </w:rPr>
        <w:t>r.Kardoš</w:t>
      </w:r>
      <w:proofErr w:type="spellEnd"/>
      <w:r w:rsidRPr="00C47CAB">
        <w:rPr>
          <w:color w:val="000000"/>
          <w:sz w:val="22"/>
          <w:szCs w:val="22"/>
        </w:rPr>
        <w:t xml:space="preserve"> nar.11.12.1961, č.P-423/2010 zo dňa 26.4.2010.-vz. 10/10.</w:t>
      </w:r>
    </w:p>
    <w:p w:rsidR="00A7575C" w:rsidRPr="00C47CAB" w:rsidRDefault="001161BA">
      <w:pPr>
        <w:pStyle w:val="Normal2010"/>
        <w:jc w:val="both"/>
        <w:rPr>
          <w:b/>
          <w:i/>
          <w:color w:val="000000"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Poznámka   </w:t>
      </w:r>
    </w:p>
    <w:p w:rsidR="00A7575C" w:rsidRPr="00C47CAB" w:rsidRDefault="001161BA">
      <w:pPr>
        <w:pStyle w:val="Normal226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Upovedomenie o začatí exekúcie zriadením exekučného záložného práva Exekútorský úrad B</w:t>
      </w:r>
      <w:r w:rsidRPr="00C47CAB">
        <w:rPr>
          <w:color w:val="000000"/>
          <w:sz w:val="22"/>
          <w:szCs w:val="22"/>
        </w:rPr>
        <w:t xml:space="preserve">ratislava, súdny exekútor JUDr. Krutý Rudolf,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755/10 zo dňa 19.4.2010 podľa ustanovenia</w:t>
      </w:r>
    </w:p>
    <w:p w:rsidR="00A7575C" w:rsidRPr="00C47CAB" w:rsidRDefault="001161BA">
      <w:pPr>
        <w:pStyle w:val="Normal227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§ 168 a </w:t>
      </w:r>
      <w:proofErr w:type="spellStart"/>
      <w:r w:rsidRPr="00C47CAB">
        <w:rPr>
          <w:color w:val="000000"/>
          <w:sz w:val="22"/>
          <w:szCs w:val="22"/>
        </w:rPr>
        <w:t>nasl</w:t>
      </w:r>
      <w:proofErr w:type="spellEnd"/>
      <w:r w:rsidRPr="00C47CAB">
        <w:rPr>
          <w:color w:val="000000"/>
          <w:sz w:val="22"/>
          <w:szCs w:val="22"/>
        </w:rPr>
        <w:t xml:space="preserve">. zákona NR SR 233/95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 xml:space="preserve">., vo vlastníctve povinného Kardoš Tibor r. Kardoš ( 11.12.1961 ) na podiel 1/1, na byt č. 4, na </w:t>
      </w:r>
      <w:proofErr w:type="spellStart"/>
      <w:r w:rsidRPr="00C47CAB">
        <w:rPr>
          <w:color w:val="000000"/>
          <w:sz w:val="22"/>
          <w:szCs w:val="22"/>
        </w:rPr>
        <w:t>II.poschodí</w:t>
      </w:r>
      <w:proofErr w:type="spellEnd"/>
      <w:r w:rsidRPr="00C47CAB">
        <w:rPr>
          <w:color w:val="000000"/>
          <w:sz w:val="22"/>
          <w:szCs w:val="22"/>
        </w:rPr>
        <w:t>, vo vchode č. 44B</w:t>
      </w:r>
      <w:r w:rsidRPr="00C47CAB">
        <w:rPr>
          <w:color w:val="000000"/>
          <w:sz w:val="22"/>
          <w:szCs w:val="22"/>
        </w:rPr>
        <w:t>, na podiel k spoločným častiam a zariadeniam domu a pozemku 7892/70922, č.P-576/2010 zo dňa 21.5.2010.-vz. 17/10.</w:t>
      </w:r>
    </w:p>
    <w:p w:rsidR="00A7575C" w:rsidRPr="00C47CAB" w:rsidRDefault="001161BA">
      <w:pPr>
        <w:pStyle w:val="Normal2030"/>
        <w:jc w:val="both"/>
        <w:rPr>
          <w:b/>
          <w:i/>
          <w:color w:val="000000"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Poznámka  </w:t>
      </w:r>
    </w:p>
    <w:p w:rsidR="00A7575C" w:rsidRPr="00C47CAB" w:rsidRDefault="001161BA">
      <w:pPr>
        <w:pStyle w:val="Normal229"/>
        <w:jc w:val="both"/>
        <w:rPr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 </w:t>
      </w:r>
      <w:r w:rsidRPr="00C47CAB">
        <w:rPr>
          <w:color w:val="000000"/>
          <w:sz w:val="22"/>
          <w:szCs w:val="22"/>
        </w:rPr>
        <w:t xml:space="preserve">Začatie výkonu záložného práva veriteľa Všeobecná úverová banka, a.s. Bratislava zastúpená AK </w:t>
      </w:r>
      <w:proofErr w:type="spellStart"/>
      <w:r w:rsidRPr="00C47CAB">
        <w:rPr>
          <w:color w:val="000000"/>
          <w:sz w:val="22"/>
          <w:szCs w:val="22"/>
        </w:rPr>
        <w:t>JUDr.Marek</w:t>
      </w:r>
      <w:proofErr w:type="spellEnd"/>
      <w:r w:rsidRPr="00C47CAB">
        <w:rPr>
          <w:color w:val="000000"/>
          <w:sz w:val="22"/>
          <w:szCs w:val="22"/>
        </w:rPr>
        <w:t xml:space="preserve"> </w:t>
      </w:r>
      <w:proofErr w:type="spellStart"/>
      <w:r w:rsidRPr="00C47CAB">
        <w:rPr>
          <w:color w:val="000000"/>
          <w:sz w:val="22"/>
          <w:szCs w:val="22"/>
        </w:rPr>
        <w:t>Hic</w:t>
      </w:r>
      <w:proofErr w:type="spellEnd"/>
      <w:r w:rsidRPr="00C47CAB">
        <w:rPr>
          <w:color w:val="000000"/>
          <w:sz w:val="22"/>
          <w:szCs w:val="22"/>
        </w:rPr>
        <w:t>, ktorý realizuje zál</w:t>
      </w:r>
      <w:r w:rsidRPr="00C47CAB">
        <w:rPr>
          <w:color w:val="000000"/>
          <w:sz w:val="22"/>
          <w:szCs w:val="22"/>
        </w:rPr>
        <w:t xml:space="preserve">ožné právo formou dobrovoľnej dražby na byt č. 4, vchod 44B, 2.poschodie, podiel na spoločných častiach a spoločných zariadeniach domu a pozemku: 7892/70922, vo vlastníctve Kardoš Tibor </w:t>
      </w:r>
      <w:proofErr w:type="spellStart"/>
      <w:r w:rsidRPr="00C47CAB">
        <w:rPr>
          <w:color w:val="000000"/>
          <w:sz w:val="22"/>
          <w:szCs w:val="22"/>
        </w:rPr>
        <w:t>r.Kardoš</w:t>
      </w:r>
      <w:proofErr w:type="spellEnd"/>
      <w:r w:rsidRPr="00C47CAB">
        <w:rPr>
          <w:color w:val="000000"/>
          <w:sz w:val="22"/>
          <w:szCs w:val="22"/>
        </w:rPr>
        <w:t>, nar.11.12.1961 v podiele 1/1, č.P-719/10 zo dňa 23.6.2010.-v</w:t>
      </w:r>
      <w:r w:rsidRPr="00C47CAB">
        <w:rPr>
          <w:color w:val="000000"/>
          <w:sz w:val="22"/>
          <w:szCs w:val="22"/>
        </w:rPr>
        <w:t>z. 23/10.</w:t>
      </w:r>
    </w:p>
    <w:p w:rsidR="00A7575C" w:rsidRPr="00C47CAB" w:rsidRDefault="001161BA">
      <w:pPr>
        <w:pStyle w:val="Normal2031"/>
        <w:jc w:val="both"/>
        <w:rPr>
          <w:b/>
          <w:i/>
          <w:color w:val="000000"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Poznámka  </w:t>
      </w:r>
    </w:p>
    <w:p w:rsidR="00A7575C" w:rsidRPr="00C47CAB" w:rsidRDefault="001161BA">
      <w:pPr>
        <w:pStyle w:val="Normal231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Upovedomenie o začatí exekúcie zriadením exekučného záložného </w:t>
      </w:r>
      <w:proofErr w:type="spellStart"/>
      <w:r w:rsidRPr="00C47CAB">
        <w:rPr>
          <w:color w:val="000000"/>
          <w:sz w:val="22"/>
          <w:szCs w:val="22"/>
        </w:rPr>
        <w:t>práva-Exekútorský</w:t>
      </w:r>
      <w:proofErr w:type="spellEnd"/>
      <w:r w:rsidRPr="00C47CAB">
        <w:rPr>
          <w:color w:val="000000"/>
          <w:sz w:val="22"/>
          <w:szCs w:val="22"/>
        </w:rPr>
        <w:t xml:space="preserve"> úrad Levice - </w:t>
      </w:r>
      <w:proofErr w:type="spellStart"/>
      <w:r w:rsidRPr="00C47CAB">
        <w:rPr>
          <w:color w:val="000000"/>
          <w:sz w:val="22"/>
          <w:szCs w:val="22"/>
        </w:rPr>
        <w:t>JUDr.Szalayová</w:t>
      </w:r>
      <w:proofErr w:type="spellEnd"/>
      <w:r w:rsidRPr="00C47CAB">
        <w:rPr>
          <w:color w:val="000000"/>
          <w:sz w:val="22"/>
          <w:szCs w:val="22"/>
        </w:rPr>
        <w:t xml:space="preserve"> Alena,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475/2011 zo dňa 29.6.2011, podľa § 47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2.p., vchod č.44B, podiel priestor</w:t>
      </w:r>
      <w:r w:rsidRPr="00C47CAB">
        <w:rPr>
          <w:color w:val="000000"/>
          <w:sz w:val="22"/>
          <w:szCs w:val="22"/>
        </w:rPr>
        <w:t xml:space="preserve">u na spoločných častiach a spoločných zariadeniach domu a spoluvlastnícky podiel k pozemku: 7892/70922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 xml:space="preserve">, nar.11.12.1961 v podiele 1/1, č.P-884/2011 zo dňa 14.7.2011.- </w:t>
      </w:r>
      <w:proofErr w:type="spellStart"/>
      <w:r w:rsidRPr="00C47CAB">
        <w:rPr>
          <w:color w:val="000000"/>
          <w:sz w:val="22"/>
          <w:szCs w:val="22"/>
        </w:rPr>
        <w:t>vz</w:t>
      </w:r>
      <w:proofErr w:type="spellEnd"/>
      <w:r w:rsidRPr="00C47CAB">
        <w:rPr>
          <w:color w:val="000000"/>
          <w:sz w:val="22"/>
          <w:szCs w:val="22"/>
        </w:rPr>
        <w:t>. 30/11.</w:t>
      </w:r>
    </w:p>
    <w:p w:rsidR="00A7575C" w:rsidRPr="00C47CAB" w:rsidRDefault="001161BA">
      <w:pPr>
        <w:pStyle w:val="Normal2070"/>
        <w:jc w:val="both"/>
        <w:rPr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Titul nadobudnutia    </w:t>
      </w:r>
      <w:r w:rsidRPr="00C47CAB">
        <w:rPr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Normal233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Zmluv</w:t>
      </w:r>
      <w:r w:rsidRPr="00C47CAB">
        <w:rPr>
          <w:color w:val="000000"/>
          <w:sz w:val="22"/>
          <w:szCs w:val="22"/>
        </w:rPr>
        <w:t>a o prevode vlastníctva bytu č.V-3961/2004 zo dňa 13.1.2005 s účinnosťou od dňa 15.12.2004.-vz. 4/05.</w:t>
      </w:r>
    </w:p>
    <w:p w:rsidR="00A7575C" w:rsidRPr="00C47CAB" w:rsidRDefault="001161BA">
      <w:pPr>
        <w:pStyle w:val="Normal234"/>
        <w:jc w:val="both"/>
        <w:rPr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 </w:t>
      </w:r>
    </w:p>
    <w:p w:rsidR="00A7575C" w:rsidRPr="00C47CAB" w:rsidRDefault="001161BA">
      <w:pPr>
        <w:pStyle w:val="Normal2081"/>
        <w:rPr>
          <w:b/>
          <w:i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>C. Ťarchy:</w:t>
      </w:r>
      <w:r w:rsidRPr="00C47CAB">
        <w:rPr>
          <w:b/>
          <w:i/>
          <w:color w:val="000000"/>
          <w:sz w:val="22"/>
          <w:szCs w:val="22"/>
        </w:rPr>
        <w:tab/>
        <w:t xml:space="preserve"> </w:t>
      </w:r>
    </w:p>
    <w:p w:rsidR="00A7575C" w:rsidRPr="00C47CAB" w:rsidRDefault="001161BA">
      <w:pPr>
        <w:pStyle w:val="Normal2090"/>
        <w:rPr>
          <w:b/>
          <w:i/>
          <w:color w:val="000000"/>
          <w:sz w:val="22"/>
          <w:szCs w:val="22"/>
        </w:rPr>
      </w:pPr>
      <w:r w:rsidRPr="00C47CAB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C47CAB">
        <w:rPr>
          <w:b/>
          <w:i/>
          <w:color w:val="000000"/>
          <w:sz w:val="22"/>
          <w:szCs w:val="22"/>
        </w:rPr>
        <w:t>Por.č</w:t>
      </w:r>
      <w:proofErr w:type="spellEnd"/>
      <w:r w:rsidRPr="00C47CAB">
        <w:rPr>
          <w:b/>
          <w:i/>
          <w:color w:val="000000"/>
          <w:sz w:val="22"/>
          <w:szCs w:val="22"/>
        </w:rPr>
        <w:t xml:space="preserve">.: </w:t>
      </w:r>
    </w:p>
    <w:p w:rsidR="00A7575C" w:rsidRPr="00C47CAB" w:rsidRDefault="001161BA">
      <w:pPr>
        <w:pStyle w:val="Normal237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Zriadenie záložného práva v prospech ostatných vlastníkov bytov na základe § 15 zákona č.182/1993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..-</w:t>
      </w:r>
      <w:proofErr w:type="spellStart"/>
      <w:r w:rsidRPr="00C47CAB">
        <w:rPr>
          <w:color w:val="000000"/>
          <w:sz w:val="22"/>
          <w:szCs w:val="22"/>
        </w:rPr>
        <w:t>vz</w:t>
      </w:r>
      <w:proofErr w:type="spellEnd"/>
      <w:r w:rsidRPr="00C47CAB">
        <w:rPr>
          <w:color w:val="000000"/>
          <w:sz w:val="22"/>
          <w:szCs w:val="22"/>
        </w:rPr>
        <w:t>. 3/05.</w:t>
      </w:r>
    </w:p>
    <w:p w:rsidR="00A7575C" w:rsidRPr="00C47CAB" w:rsidRDefault="00A7575C">
      <w:pPr>
        <w:pStyle w:val="Normal238"/>
        <w:jc w:val="both"/>
        <w:rPr>
          <w:sz w:val="22"/>
          <w:szCs w:val="22"/>
        </w:rPr>
      </w:pPr>
    </w:p>
    <w:p w:rsidR="00A7575C" w:rsidRPr="00C47CAB" w:rsidRDefault="001161BA">
      <w:pPr>
        <w:pStyle w:val="Normal239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V-1912/2007</w:t>
      </w:r>
      <w:r w:rsidRPr="00C47CAB">
        <w:rPr>
          <w:color w:val="000000"/>
          <w:sz w:val="22"/>
          <w:szCs w:val="22"/>
        </w:rPr>
        <w:t xml:space="preserve"> - záložné právo na úver poskytnutý Všeobecnou úverovou bankou, a.s. Bratislava, IČO-31320155, zo zmluvy zo dňa 27.4.2007, na byt č.4, na 2.p. vchod č.44B, vo vlastníctve pod B-4 Kardoš Tibor </w:t>
      </w:r>
      <w:proofErr w:type="spellStart"/>
      <w:r w:rsidRPr="00C47CAB">
        <w:rPr>
          <w:color w:val="000000"/>
          <w:sz w:val="22"/>
          <w:szCs w:val="22"/>
        </w:rPr>
        <w:t>r.Kardoš</w:t>
      </w:r>
      <w:proofErr w:type="spellEnd"/>
      <w:r w:rsidRPr="00C47CAB">
        <w:rPr>
          <w:color w:val="000000"/>
          <w:sz w:val="22"/>
          <w:szCs w:val="22"/>
        </w:rPr>
        <w:t xml:space="preserve"> </w:t>
      </w:r>
      <w:proofErr w:type="spellStart"/>
      <w:r w:rsidRPr="00C47CAB">
        <w:rPr>
          <w:color w:val="000000"/>
          <w:sz w:val="22"/>
          <w:szCs w:val="22"/>
        </w:rPr>
        <w:t>nar</w:t>
      </w:r>
      <w:proofErr w:type="spellEnd"/>
      <w:r w:rsidRPr="00C47CAB">
        <w:rPr>
          <w:color w:val="000000"/>
          <w:sz w:val="22"/>
          <w:szCs w:val="22"/>
        </w:rPr>
        <w:t>.(11.12.1961).-</w:t>
      </w:r>
      <w:proofErr w:type="spellStart"/>
      <w:r w:rsidRPr="00C47CAB">
        <w:rPr>
          <w:color w:val="000000"/>
          <w:sz w:val="22"/>
          <w:szCs w:val="22"/>
        </w:rPr>
        <w:t>vz</w:t>
      </w:r>
      <w:proofErr w:type="spellEnd"/>
      <w:r w:rsidRPr="00C47CAB">
        <w:rPr>
          <w:color w:val="000000"/>
          <w:sz w:val="22"/>
          <w:szCs w:val="22"/>
        </w:rPr>
        <w:t>. 19/07.</w:t>
      </w:r>
    </w:p>
    <w:p w:rsidR="00A7575C" w:rsidRPr="00C47CAB" w:rsidRDefault="001161BA">
      <w:pPr>
        <w:pStyle w:val="Normal240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4   </w:t>
      </w:r>
      <w:r w:rsidRPr="00C47CAB">
        <w:rPr>
          <w:color w:val="000000"/>
          <w:sz w:val="22"/>
          <w:szCs w:val="22"/>
        </w:rPr>
        <w:t>Exekučný príkaz Exekút</w:t>
      </w:r>
      <w:r w:rsidRPr="00C47CAB">
        <w:rPr>
          <w:color w:val="000000"/>
          <w:sz w:val="22"/>
          <w:szCs w:val="22"/>
        </w:rPr>
        <w:t xml:space="preserve">orského úradu v Komárne, súdny exekútor JUDr. </w:t>
      </w:r>
      <w:proofErr w:type="spellStart"/>
      <w:r w:rsidRPr="00C47CAB">
        <w:rPr>
          <w:color w:val="000000"/>
          <w:sz w:val="22"/>
          <w:szCs w:val="22"/>
        </w:rPr>
        <w:t>Beata</w:t>
      </w:r>
      <w:proofErr w:type="spellEnd"/>
      <w:r w:rsidRPr="00C47CAB">
        <w:rPr>
          <w:color w:val="000000"/>
          <w:sz w:val="22"/>
          <w:szCs w:val="22"/>
        </w:rPr>
        <w:t xml:space="preserve"> </w:t>
      </w:r>
      <w:proofErr w:type="spellStart"/>
      <w:r w:rsidRPr="00C47CAB">
        <w:rPr>
          <w:color w:val="000000"/>
          <w:sz w:val="22"/>
          <w:szCs w:val="22"/>
        </w:rPr>
        <w:t>Boncseková</w:t>
      </w:r>
      <w:proofErr w:type="spellEnd"/>
      <w:r w:rsidRPr="00C47CAB">
        <w:rPr>
          <w:color w:val="000000"/>
          <w:sz w:val="22"/>
          <w:szCs w:val="22"/>
        </w:rPr>
        <w:t xml:space="preserve"> na vykonanie exekúcie zriadením exekučného záložného práva na nehnuteľnosť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158/2009-5 zo dňa 4.5.2010 podľa ustanovenia § 168 ods. 1 písm. b/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 na byt č.4, na 2.</w:t>
      </w:r>
      <w:r w:rsidRPr="00C47CAB">
        <w:rPr>
          <w:color w:val="000000"/>
          <w:sz w:val="22"/>
          <w:szCs w:val="22"/>
        </w:rPr>
        <w:t xml:space="preserve">poschodí, vo vchode 44B, podiel priestoru na spoločných častiach a spoločných zariadeniach domu a spoluvlastnícky podiel k pozemku vo veľkosti 7892/70922 vo vlastníctve povinného Kardoš Tibor </w:t>
      </w:r>
      <w:proofErr w:type="spellStart"/>
      <w:r w:rsidRPr="00C47CAB">
        <w:rPr>
          <w:color w:val="000000"/>
          <w:sz w:val="22"/>
          <w:szCs w:val="22"/>
        </w:rPr>
        <w:t>r.Kardoš</w:t>
      </w:r>
      <w:proofErr w:type="spellEnd"/>
      <w:r w:rsidRPr="00C47CAB">
        <w:rPr>
          <w:color w:val="000000"/>
          <w:sz w:val="22"/>
          <w:szCs w:val="22"/>
        </w:rPr>
        <w:t xml:space="preserve"> </w:t>
      </w:r>
      <w:proofErr w:type="spellStart"/>
      <w:r w:rsidRPr="00C47CAB">
        <w:rPr>
          <w:color w:val="000000"/>
          <w:sz w:val="22"/>
          <w:szCs w:val="22"/>
        </w:rPr>
        <w:t>nar</w:t>
      </w:r>
      <w:proofErr w:type="spellEnd"/>
      <w:r w:rsidRPr="00C47CAB">
        <w:rPr>
          <w:color w:val="000000"/>
          <w:sz w:val="22"/>
          <w:szCs w:val="22"/>
        </w:rPr>
        <w:t>. 11.12.1961, č. Z-2573/2010 zo dňa 7.5.2010.-vz. 12</w:t>
      </w:r>
      <w:r w:rsidRPr="00C47CAB">
        <w:rPr>
          <w:color w:val="000000"/>
          <w:sz w:val="22"/>
          <w:szCs w:val="22"/>
        </w:rPr>
        <w:t>/10.</w:t>
      </w:r>
    </w:p>
    <w:p w:rsidR="00A7575C" w:rsidRPr="00C47CAB" w:rsidRDefault="001161BA">
      <w:pPr>
        <w:pStyle w:val="Normal241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Exekučný príkaz Exekútorského úradu v Bratislave, súdny exekútor </w:t>
      </w:r>
      <w:proofErr w:type="spellStart"/>
      <w:r w:rsidRPr="00C47CAB">
        <w:rPr>
          <w:color w:val="000000"/>
          <w:sz w:val="22"/>
          <w:szCs w:val="22"/>
        </w:rPr>
        <w:t>JUDr.Rudolf</w:t>
      </w:r>
      <w:proofErr w:type="spellEnd"/>
      <w:r w:rsidRPr="00C47CAB">
        <w:rPr>
          <w:color w:val="000000"/>
          <w:sz w:val="22"/>
          <w:szCs w:val="22"/>
        </w:rPr>
        <w:t xml:space="preserve"> Krutý na zriadenie exekučného záložného práva na nehnuteľnosť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755/10 zo dňa 28.5.2010 na byt č.4, na 2.poschodí, vo vchode č.44B, podiel priestoru na spoločných častiach a</w:t>
      </w:r>
      <w:r w:rsidRPr="00C47CAB">
        <w:rPr>
          <w:color w:val="000000"/>
          <w:sz w:val="22"/>
          <w:szCs w:val="22"/>
        </w:rPr>
        <w:t xml:space="preserve"> spoločných zariadeniach domu a spoluvlastnícky podiel k pozemku 7892/70922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>, nar.11.12.1961, č.Z-3875/2010 zo dňa 6.7.2010.-vz. 33/10.</w:t>
      </w:r>
    </w:p>
    <w:p w:rsidR="00A7575C" w:rsidRPr="00C47CAB" w:rsidRDefault="001161BA">
      <w:pPr>
        <w:pStyle w:val="Normal242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 Exekučný príkaz na vykonanie exekúcie zriadením exekučného záložného </w:t>
      </w:r>
      <w:proofErr w:type="spellStart"/>
      <w:r w:rsidRPr="00C47CAB">
        <w:rPr>
          <w:color w:val="000000"/>
          <w:sz w:val="22"/>
          <w:szCs w:val="22"/>
        </w:rPr>
        <w:t>práva-Exekútorský</w:t>
      </w:r>
      <w:proofErr w:type="spellEnd"/>
      <w:r w:rsidRPr="00C47CAB">
        <w:rPr>
          <w:color w:val="000000"/>
          <w:sz w:val="22"/>
          <w:szCs w:val="22"/>
        </w:rPr>
        <w:t xml:space="preserve"> úrad Nitra, súdny exekútor </w:t>
      </w:r>
      <w:proofErr w:type="spellStart"/>
      <w:r w:rsidRPr="00C47CAB">
        <w:rPr>
          <w:color w:val="000000"/>
          <w:sz w:val="22"/>
          <w:szCs w:val="22"/>
        </w:rPr>
        <w:t>Mgr.Stanislav</w:t>
      </w:r>
      <w:proofErr w:type="spellEnd"/>
      <w:r w:rsidRPr="00C47CAB">
        <w:rPr>
          <w:color w:val="000000"/>
          <w:sz w:val="22"/>
          <w:szCs w:val="22"/>
        </w:rPr>
        <w:t xml:space="preserve"> Polák,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797/2010 zo dňa 20.7.2010, podľa § 168 ods.1 </w:t>
      </w:r>
      <w:proofErr w:type="spellStart"/>
      <w:r w:rsidRPr="00C47CAB">
        <w:rPr>
          <w:color w:val="000000"/>
          <w:sz w:val="22"/>
          <w:szCs w:val="22"/>
        </w:rPr>
        <w:t>písm.b</w:t>
      </w:r>
      <w:proofErr w:type="spellEnd"/>
      <w:r w:rsidRPr="00C47CAB">
        <w:rPr>
          <w:color w:val="000000"/>
          <w:sz w:val="22"/>
          <w:szCs w:val="22"/>
        </w:rPr>
        <w:t xml:space="preserve">/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na 2.poschodí, vo</w:t>
      </w:r>
      <w:r w:rsidRPr="00C47CAB">
        <w:rPr>
          <w:color w:val="000000"/>
          <w:sz w:val="22"/>
          <w:szCs w:val="22"/>
        </w:rPr>
        <w:t xml:space="preserve"> vchode č.44B, podiel priestoru na spoločných častiach a spoločných zariadeniach domu a spoluvlastnícky podiel k pozemku: 7892/70922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>, nar.11.12.1961 v podiele 1/1, č.Z-4441/10 zo dňa 6.8.2010.-vz. 37/10.</w:t>
      </w:r>
    </w:p>
    <w:p w:rsidR="00A7575C" w:rsidRPr="00C47CAB" w:rsidRDefault="001161BA">
      <w:pPr>
        <w:pStyle w:val="Normal243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4 </w:t>
      </w:r>
      <w:r w:rsidRPr="00C47CAB">
        <w:rPr>
          <w:b/>
          <w:color w:val="000000"/>
          <w:sz w:val="22"/>
          <w:szCs w:val="22"/>
        </w:rPr>
        <w:t xml:space="preserve"> </w:t>
      </w:r>
      <w:r w:rsidRPr="00C47CAB">
        <w:rPr>
          <w:color w:val="000000"/>
          <w:sz w:val="22"/>
          <w:szCs w:val="22"/>
        </w:rPr>
        <w:t xml:space="preserve">  Exekučný príkaz na zriadenie exekučného záložného </w:t>
      </w:r>
      <w:proofErr w:type="spellStart"/>
      <w:r w:rsidRPr="00C47CAB">
        <w:rPr>
          <w:color w:val="000000"/>
          <w:sz w:val="22"/>
          <w:szCs w:val="22"/>
        </w:rPr>
        <w:t>práva-Exekútorský</w:t>
      </w:r>
      <w:proofErr w:type="spellEnd"/>
      <w:r w:rsidRPr="00C47CAB">
        <w:rPr>
          <w:color w:val="000000"/>
          <w:sz w:val="22"/>
          <w:szCs w:val="22"/>
        </w:rPr>
        <w:t xml:space="preserve"> úrad Levice, súdny exekútor </w:t>
      </w:r>
      <w:proofErr w:type="spellStart"/>
      <w:r w:rsidRPr="00C47CAB">
        <w:rPr>
          <w:color w:val="000000"/>
          <w:sz w:val="22"/>
          <w:szCs w:val="22"/>
        </w:rPr>
        <w:t>JUDr.Alena</w:t>
      </w:r>
      <w:proofErr w:type="spellEnd"/>
      <w:r w:rsidRPr="00C47CAB">
        <w:rPr>
          <w:color w:val="000000"/>
          <w:sz w:val="22"/>
          <w:szCs w:val="22"/>
        </w:rPr>
        <w:t xml:space="preserve"> Szalayová,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475/2011 zo dňa 2.8.2011, podľa § 168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na 2.poschodí, vo vchode č.44B, podiel priestoru n</w:t>
      </w:r>
      <w:r w:rsidRPr="00C47CAB">
        <w:rPr>
          <w:color w:val="000000"/>
          <w:sz w:val="22"/>
          <w:szCs w:val="22"/>
        </w:rPr>
        <w:t xml:space="preserve">a spoločných častiach a spoločných zariadeniach domu a spoluvlastnícky podiel k pozemku: 7892/70922 vo vlastníctve </w:t>
      </w:r>
      <w:r w:rsidRPr="00C47CAB">
        <w:rPr>
          <w:color w:val="000000"/>
          <w:sz w:val="22"/>
          <w:szCs w:val="22"/>
        </w:rPr>
        <w:lastRenderedPageBreak/>
        <w:t xml:space="preserve">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>, nar.11.12.1961 v podiele 1/1, č.Z-4997/11 zo dňa 10.8.2011.-vz. 33/11.</w:t>
      </w:r>
    </w:p>
    <w:p w:rsidR="00A7575C" w:rsidRPr="00C47CAB" w:rsidRDefault="001161BA">
      <w:pPr>
        <w:pStyle w:val="Normal244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 Exekučný príkaz na zriadenie </w:t>
      </w:r>
      <w:r w:rsidRPr="00C47CAB">
        <w:rPr>
          <w:color w:val="000000"/>
          <w:sz w:val="22"/>
          <w:szCs w:val="22"/>
        </w:rPr>
        <w:t xml:space="preserve">exekučného záložného </w:t>
      </w:r>
      <w:proofErr w:type="spellStart"/>
      <w:r w:rsidRPr="00C47CAB">
        <w:rPr>
          <w:color w:val="000000"/>
          <w:sz w:val="22"/>
          <w:szCs w:val="22"/>
        </w:rPr>
        <w:t>práva-Exekútorský</w:t>
      </w:r>
      <w:proofErr w:type="spellEnd"/>
      <w:r w:rsidRPr="00C47CAB">
        <w:rPr>
          <w:color w:val="000000"/>
          <w:sz w:val="22"/>
          <w:szCs w:val="22"/>
        </w:rPr>
        <w:t xml:space="preserve"> úrad Nitra, súdny exekútor </w:t>
      </w:r>
      <w:proofErr w:type="spellStart"/>
      <w:r w:rsidRPr="00C47CAB">
        <w:rPr>
          <w:color w:val="000000"/>
          <w:sz w:val="22"/>
          <w:szCs w:val="22"/>
        </w:rPr>
        <w:t>JUDr.Miroslav</w:t>
      </w:r>
      <w:proofErr w:type="spellEnd"/>
      <w:r w:rsidRPr="00C47CAB">
        <w:rPr>
          <w:color w:val="000000"/>
          <w:sz w:val="22"/>
          <w:szCs w:val="22"/>
        </w:rPr>
        <w:t xml:space="preserve"> Šupa,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781/2011-13 zo dňa 4.11.2011, podľa § 168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č.4,2.p., vchod č. č.44B, podiel priestoru na spoločných častiach a spoločných zariade</w:t>
      </w:r>
      <w:r w:rsidRPr="00C47CAB">
        <w:rPr>
          <w:color w:val="000000"/>
          <w:sz w:val="22"/>
          <w:szCs w:val="22"/>
        </w:rPr>
        <w:t xml:space="preserve">niach domu a spoluvlastnícky podiel k pozemku vo veľkosti 7892/70922,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>, nar.11.12.1961 v podiele 1/1, Z-6891/2011 zo dňa 8.11.2011.-vz. 62/11.</w:t>
      </w:r>
    </w:p>
    <w:p w:rsidR="00A7575C" w:rsidRPr="00C47CAB" w:rsidRDefault="001161BA">
      <w:pPr>
        <w:pStyle w:val="Normal245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 Exekučný príkaz na zriadenie exekučného záložného </w:t>
      </w:r>
      <w:proofErr w:type="spellStart"/>
      <w:r w:rsidRPr="00C47CAB">
        <w:rPr>
          <w:color w:val="000000"/>
          <w:sz w:val="22"/>
          <w:szCs w:val="22"/>
        </w:rPr>
        <w:t>práva-Exe</w:t>
      </w:r>
      <w:r w:rsidRPr="00C47CAB">
        <w:rPr>
          <w:color w:val="000000"/>
          <w:sz w:val="22"/>
          <w:szCs w:val="22"/>
        </w:rPr>
        <w:t>kútorský</w:t>
      </w:r>
      <w:proofErr w:type="spellEnd"/>
      <w:r w:rsidRPr="00C47CAB">
        <w:rPr>
          <w:color w:val="000000"/>
          <w:sz w:val="22"/>
          <w:szCs w:val="22"/>
        </w:rPr>
        <w:t xml:space="preserve"> úrad Nitra, súdny exekútor </w:t>
      </w:r>
      <w:proofErr w:type="spellStart"/>
      <w:r w:rsidRPr="00C47CAB">
        <w:rPr>
          <w:color w:val="000000"/>
          <w:sz w:val="22"/>
          <w:szCs w:val="22"/>
        </w:rPr>
        <w:t>JUDr.Miroslav</w:t>
      </w:r>
      <w:proofErr w:type="spellEnd"/>
      <w:r w:rsidRPr="00C47CAB">
        <w:rPr>
          <w:color w:val="000000"/>
          <w:sz w:val="22"/>
          <w:szCs w:val="22"/>
        </w:rPr>
        <w:t xml:space="preserve"> Šupa,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3307/2011 zo dňa 10.1.2012, podľa § 168 ods.1 </w:t>
      </w:r>
      <w:proofErr w:type="spellStart"/>
      <w:r w:rsidRPr="00C47CAB">
        <w:rPr>
          <w:color w:val="000000"/>
          <w:sz w:val="22"/>
          <w:szCs w:val="22"/>
        </w:rPr>
        <w:t>písm.b</w:t>
      </w:r>
      <w:proofErr w:type="spellEnd"/>
      <w:r w:rsidRPr="00C47CAB">
        <w:rPr>
          <w:color w:val="000000"/>
          <w:sz w:val="22"/>
          <w:szCs w:val="22"/>
        </w:rPr>
        <w:t xml:space="preserve">/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2.p., vchod č. č.44B, podiel priestoru na spoločných častiach a spoločných zariadeniach domu a spol</w:t>
      </w:r>
      <w:r w:rsidRPr="00C47CAB">
        <w:rPr>
          <w:color w:val="000000"/>
          <w:sz w:val="22"/>
          <w:szCs w:val="22"/>
        </w:rPr>
        <w:t xml:space="preserve">uvlastnícky podiel k pozemku vo veľkosti 7892/70922,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>, nar.11.12.1961 v podiele 1/1, Z-210/12 zo dňa 13.1.2012.-vz. 1/12.</w:t>
      </w:r>
    </w:p>
    <w:p w:rsidR="00A7575C" w:rsidRPr="00C47CAB" w:rsidRDefault="001161BA">
      <w:pPr>
        <w:pStyle w:val="Normal246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Exekučný príkaz na vykonanie exekúcie zriadením exekučného záložného </w:t>
      </w:r>
      <w:proofErr w:type="spellStart"/>
      <w:r w:rsidRPr="00C47CAB">
        <w:rPr>
          <w:color w:val="000000"/>
          <w:sz w:val="22"/>
          <w:szCs w:val="22"/>
        </w:rPr>
        <w:t>práva-Exekút</w:t>
      </w:r>
      <w:r w:rsidRPr="00C47CAB">
        <w:rPr>
          <w:color w:val="000000"/>
          <w:sz w:val="22"/>
          <w:szCs w:val="22"/>
        </w:rPr>
        <w:t>orský</w:t>
      </w:r>
      <w:proofErr w:type="spellEnd"/>
      <w:r w:rsidRPr="00C47CAB">
        <w:rPr>
          <w:color w:val="000000"/>
          <w:sz w:val="22"/>
          <w:szCs w:val="22"/>
        </w:rPr>
        <w:t xml:space="preserve"> úrad Nitra, súdny exekútor </w:t>
      </w:r>
      <w:proofErr w:type="spellStart"/>
      <w:r w:rsidRPr="00C47CAB">
        <w:rPr>
          <w:color w:val="000000"/>
          <w:sz w:val="22"/>
          <w:szCs w:val="22"/>
        </w:rPr>
        <w:t>Mgr.Stanislav</w:t>
      </w:r>
      <w:proofErr w:type="spellEnd"/>
      <w:r w:rsidRPr="00C47CAB">
        <w:rPr>
          <w:color w:val="000000"/>
          <w:sz w:val="22"/>
          <w:szCs w:val="22"/>
        </w:rPr>
        <w:t xml:space="preserve"> Polák, </w:t>
      </w:r>
      <w:proofErr w:type="spellStart"/>
      <w:r w:rsidRPr="00C47CAB">
        <w:rPr>
          <w:color w:val="000000"/>
          <w:sz w:val="22"/>
          <w:szCs w:val="22"/>
        </w:rPr>
        <w:t>č.EX</w:t>
      </w:r>
      <w:proofErr w:type="spellEnd"/>
      <w:r w:rsidRPr="00C47CAB">
        <w:rPr>
          <w:color w:val="000000"/>
          <w:sz w:val="22"/>
          <w:szCs w:val="22"/>
        </w:rPr>
        <w:t xml:space="preserve"> 2351/2012 zo dňa 20.6.2012, podľa § 168 ods.1 </w:t>
      </w:r>
      <w:proofErr w:type="spellStart"/>
      <w:r w:rsidRPr="00C47CAB">
        <w:rPr>
          <w:color w:val="000000"/>
          <w:sz w:val="22"/>
          <w:szCs w:val="22"/>
        </w:rPr>
        <w:t>písm.b</w:t>
      </w:r>
      <w:proofErr w:type="spellEnd"/>
      <w:r w:rsidRPr="00C47CAB">
        <w:rPr>
          <w:color w:val="000000"/>
          <w:sz w:val="22"/>
          <w:szCs w:val="22"/>
        </w:rPr>
        <w:t xml:space="preserve">/ zákona NR SR č.233/1995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na 2.poschodí, vo vchode č.44B, podiel priestoru na spoločných častiach a spoločných zariadeniach dom</w:t>
      </w:r>
      <w:r w:rsidRPr="00C47CAB">
        <w:rPr>
          <w:color w:val="000000"/>
          <w:sz w:val="22"/>
          <w:szCs w:val="22"/>
        </w:rPr>
        <w:t xml:space="preserve">u a spoluvlastnícky podiel k pozemku: 7892/70922 vo vlastníctve povinného Kardoš Tibor, </w:t>
      </w:r>
      <w:proofErr w:type="spellStart"/>
      <w:r w:rsidRPr="00C47CAB">
        <w:rPr>
          <w:color w:val="000000"/>
          <w:sz w:val="22"/>
          <w:szCs w:val="22"/>
        </w:rPr>
        <w:t>rod.Kardoš</w:t>
      </w:r>
      <w:proofErr w:type="spellEnd"/>
      <w:r w:rsidRPr="00C47CAB">
        <w:rPr>
          <w:color w:val="000000"/>
          <w:sz w:val="22"/>
          <w:szCs w:val="22"/>
        </w:rPr>
        <w:t xml:space="preserve">, nar.11.12.1961 v podiele 1/1, č.Z-3511/12 zo dňa 25.6.2012.-vz. 20/12. </w:t>
      </w:r>
    </w:p>
    <w:p w:rsidR="00A7575C" w:rsidRPr="00C47CAB" w:rsidRDefault="001161BA">
      <w:pPr>
        <w:pStyle w:val="Normal247"/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4</w:t>
      </w:r>
      <w:r w:rsidRPr="00C47CAB">
        <w:rPr>
          <w:color w:val="000000"/>
          <w:sz w:val="22"/>
          <w:szCs w:val="22"/>
        </w:rPr>
        <w:t xml:space="preserve">     Z- 3394/2014 zo dňa 4.6.2014 - Exekučný príkaz na zriadenie exekučného záložné</w:t>
      </w:r>
      <w:r w:rsidRPr="00C47CAB">
        <w:rPr>
          <w:color w:val="000000"/>
          <w:sz w:val="22"/>
          <w:szCs w:val="22"/>
        </w:rPr>
        <w:t xml:space="preserve">ho práva - Exekútorský úrad Nitra, súdny exekútor JUDr. Václav Kuna, č. EX 653/2014 zo dňa 4.6.2014, podľa § 168 zákona NR SR 233/1995 </w:t>
      </w:r>
      <w:proofErr w:type="spellStart"/>
      <w:r w:rsidRPr="00C47CAB">
        <w:rPr>
          <w:color w:val="000000"/>
          <w:sz w:val="22"/>
          <w:szCs w:val="22"/>
        </w:rPr>
        <w:t>Z.z</w:t>
      </w:r>
      <w:proofErr w:type="spellEnd"/>
      <w:r w:rsidRPr="00C47CAB">
        <w:rPr>
          <w:color w:val="000000"/>
          <w:sz w:val="22"/>
          <w:szCs w:val="22"/>
        </w:rPr>
        <w:t>., na byt č.4, vchod 44B, 2. posch. na podiel priestoru na spoločných častiach a spoločných zariadeniach domu a pozemk</w:t>
      </w:r>
      <w:r w:rsidRPr="00C47CAB">
        <w:rPr>
          <w:color w:val="000000"/>
          <w:sz w:val="22"/>
          <w:szCs w:val="22"/>
        </w:rPr>
        <w:t xml:space="preserve">u vo veľkosti 7892/70922 vo vlastníctve povinného Kardoš Tibor. Kardoš, </w:t>
      </w:r>
      <w:proofErr w:type="spellStart"/>
      <w:r w:rsidRPr="00C47CAB">
        <w:rPr>
          <w:color w:val="000000"/>
          <w:sz w:val="22"/>
          <w:szCs w:val="22"/>
        </w:rPr>
        <w:t>nar</w:t>
      </w:r>
      <w:proofErr w:type="spellEnd"/>
      <w:r w:rsidRPr="00C47CAB">
        <w:rPr>
          <w:color w:val="000000"/>
          <w:sz w:val="22"/>
          <w:szCs w:val="22"/>
        </w:rPr>
        <w:t>. 11.12.1961 v podiele 1/1.-vz. 28/14.</w:t>
      </w:r>
    </w:p>
    <w:p w:rsidR="00A7575C" w:rsidRPr="00C47CAB" w:rsidRDefault="00A7575C">
      <w:pPr>
        <w:pStyle w:val="Normal248"/>
        <w:jc w:val="both"/>
        <w:rPr>
          <w:b/>
          <w:i/>
          <w:sz w:val="22"/>
          <w:szCs w:val="22"/>
        </w:rPr>
      </w:pPr>
    </w:p>
    <w:p w:rsidR="00A7575C" w:rsidRPr="00C47CAB" w:rsidRDefault="001161BA">
      <w:pPr>
        <w:pStyle w:val="Normal2111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Iné údaje:</w:t>
      </w:r>
    </w:p>
    <w:p w:rsidR="00A7575C" w:rsidRPr="00C47CAB" w:rsidRDefault="001161BA">
      <w:pPr>
        <w:pStyle w:val="Normal25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S vlastníctvom bytu je spojené spoluvlastníctvo spoločných častí, spoločných zariadení  </w:t>
      </w:r>
    </w:p>
    <w:p w:rsidR="00A7575C" w:rsidRPr="00C47CAB" w:rsidRDefault="00C47CAB">
      <w:pPr>
        <w:pStyle w:val="Normal2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1161BA" w:rsidRPr="00C47CAB">
        <w:rPr>
          <w:color w:val="000000"/>
          <w:sz w:val="22"/>
          <w:szCs w:val="22"/>
        </w:rPr>
        <w:t xml:space="preserve"> domu a </w:t>
      </w:r>
      <w:proofErr w:type="spellStart"/>
      <w:r w:rsidR="001161BA" w:rsidRPr="00C47CAB">
        <w:rPr>
          <w:color w:val="000000"/>
          <w:sz w:val="22"/>
          <w:szCs w:val="22"/>
        </w:rPr>
        <w:t>pozemku.-vz</w:t>
      </w:r>
      <w:proofErr w:type="spellEnd"/>
      <w:r w:rsidR="001161BA" w:rsidRPr="00C47CAB">
        <w:rPr>
          <w:color w:val="000000"/>
          <w:sz w:val="22"/>
          <w:szCs w:val="22"/>
        </w:rPr>
        <w:t>. 3/05.</w:t>
      </w:r>
    </w:p>
    <w:p w:rsidR="00A7575C" w:rsidRPr="00C47CAB" w:rsidRDefault="00A7575C">
      <w:pPr>
        <w:pStyle w:val="Normal2065"/>
        <w:rPr>
          <w:color w:val="000000"/>
          <w:sz w:val="22"/>
          <w:szCs w:val="22"/>
        </w:rPr>
      </w:pPr>
    </w:p>
    <w:p w:rsidR="00A7575C" w:rsidRPr="00C47CAB" w:rsidRDefault="001161BA">
      <w:pPr>
        <w:pStyle w:val="Normal2066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Poznámka:</w:t>
      </w:r>
    </w:p>
    <w:p w:rsidR="00A7575C" w:rsidRPr="00C47CAB" w:rsidRDefault="001161BA">
      <w:pPr>
        <w:pStyle w:val="Normal2351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Bez zápisu.</w:t>
      </w:r>
    </w:p>
    <w:p w:rsidR="00A7575C" w:rsidRPr="00C47CAB" w:rsidRDefault="00A7575C">
      <w:pPr>
        <w:pStyle w:val="Normal23510"/>
        <w:rPr>
          <w:color w:val="000000"/>
          <w:sz w:val="22"/>
          <w:szCs w:val="22"/>
        </w:rPr>
      </w:pPr>
    </w:p>
    <w:p w:rsidR="00A7575C" w:rsidRPr="00C47CAB" w:rsidRDefault="001161BA">
      <w:pPr>
        <w:pStyle w:val="Normal256"/>
        <w:jc w:val="both"/>
        <w:rPr>
          <w:i/>
          <w:sz w:val="22"/>
          <w:szCs w:val="22"/>
        </w:rPr>
      </w:pPr>
      <w:r w:rsidRPr="00C47CAB">
        <w:rPr>
          <w:i/>
          <w:color w:val="000000"/>
          <w:sz w:val="22"/>
          <w:szCs w:val="22"/>
        </w:rPr>
        <w:t>Vysvetlenie: údaje v ČASTI C:ŤARCHY bez uvedenia parcelného čísla alebo poradového čísla vlastníka alebo inej oprávnenej osoby sa týkajú všetkých nehnuteľností a všetkých vlastníkov a iných oprávnených osôb n</w:t>
      </w:r>
      <w:r w:rsidRPr="00C47CAB">
        <w:rPr>
          <w:i/>
          <w:color w:val="000000"/>
          <w:sz w:val="22"/>
          <w:szCs w:val="22"/>
        </w:rPr>
        <w:t>a liste vlastníctva.</w:t>
      </w:r>
    </w:p>
    <w:p w:rsidR="00A7575C" w:rsidRPr="00C47CAB" w:rsidRDefault="00A7575C">
      <w:pPr>
        <w:pStyle w:val="Normal2352"/>
        <w:rPr>
          <w:b/>
          <w:i/>
          <w:sz w:val="22"/>
          <w:szCs w:val="22"/>
        </w:rPr>
      </w:pPr>
    </w:p>
    <w:p w:rsidR="00A7575C" w:rsidRPr="00C47CAB" w:rsidRDefault="001161BA">
      <w:pPr>
        <w:pStyle w:val="Normal2360"/>
        <w:tabs>
          <w:tab w:val="left" w:pos="2127"/>
        </w:tabs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c) Údaje o obhliadke a zameraní predmetu posúdenia:</w:t>
      </w:r>
    </w:p>
    <w:p w:rsidR="00A7575C" w:rsidRPr="00C47CAB" w:rsidRDefault="001161BA">
      <w:pPr>
        <w:pStyle w:val="Normal2100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Miestna obhliadka spojená s miestnym šetrením vykonaná osobne znalcom dňa 9.8. 2015 za účasti zástupcu objednávateľa.  </w:t>
      </w:r>
    </w:p>
    <w:p w:rsidR="00A7575C" w:rsidRPr="00C47CAB" w:rsidRDefault="001161BA">
      <w:pPr>
        <w:pStyle w:val="Normal2110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Zameranie nehnuteľnosti - bytu č. 4 vykonané pri obhliadke dňa</w:t>
      </w:r>
      <w:r w:rsidRPr="00C47CAB">
        <w:rPr>
          <w:color w:val="000000"/>
          <w:sz w:val="22"/>
          <w:szCs w:val="22"/>
        </w:rPr>
        <w:t xml:space="preserve"> 9.8.2015. Ohodnotenie bytu sa vykoná podľa skutočne nameraných rozmerov.</w:t>
      </w:r>
    </w:p>
    <w:p w:rsidR="00A7575C" w:rsidRPr="00C47CAB" w:rsidRDefault="001161BA">
      <w:pPr>
        <w:pStyle w:val="Normal2120"/>
        <w:tabs>
          <w:tab w:val="left" w:pos="2127"/>
        </w:tabs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Fotodokumentácia súčasného stavu nehnuteľnosti vykonaná znalcom osobne pri ohliadke 9.8. 2015.</w:t>
      </w:r>
    </w:p>
    <w:p w:rsidR="00A7575C" w:rsidRPr="00C47CAB" w:rsidRDefault="00A7575C">
      <w:pPr>
        <w:pStyle w:val="Normal21200"/>
        <w:tabs>
          <w:tab w:val="left" w:pos="2127"/>
        </w:tabs>
        <w:rPr>
          <w:sz w:val="22"/>
          <w:szCs w:val="22"/>
        </w:rPr>
      </w:pPr>
    </w:p>
    <w:p w:rsidR="00A7575C" w:rsidRPr="00C47CAB" w:rsidRDefault="001161BA">
      <w:pPr>
        <w:pStyle w:val="Default16"/>
        <w:tabs>
          <w:tab w:val="left" w:pos="2127"/>
        </w:tabs>
        <w:rPr>
          <w:rFonts w:ascii="Cambria" w:hAnsi="Cambria"/>
          <w:color w:val="000000"/>
          <w:sz w:val="22"/>
          <w:szCs w:val="22"/>
        </w:rPr>
      </w:pPr>
      <w:r w:rsidRPr="00C47CAB">
        <w:rPr>
          <w:rFonts w:ascii="Cambria" w:hAnsi="Cambria"/>
          <w:color w:val="000000"/>
          <w:sz w:val="22"/>
          <w:szCs w:val="22"/>
        </w:rPr>
        <w:t xml:space="preserve">Použitá technika: Laserový diaľkomer BOSCH GLM 250 VF </w:t>
      </w:r>
    </w:p>
    <w:p w:rsidR="00A7575C" w:rsidRPr="00C47CAB" w:rsidRDefault="001161BA">
      <w:pPr>
        <w:pStyle w:val="Normal242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                               </w:t>
      </w:r>
      <w:r w:rsidRPr="00C47CAB">
        <w:rPr>
          <w:color w:val="000000"/>
          <w:sz w:val="22"/>
          <w:szCs w:val="22"/>
        </w:rPr>
        <w:t xml:space="preserve">    Digitálny fotoaparát OLYMPUS SP-810UZ </w:t>
      </w:r>
    </w:p>
    <w:p w:rsidR="00A7575C" w:rsidRPr="00C47CAB" w:rsidRDefault="00A7575C">
      <w:pPr>
        <w:pStyle w:val="Normal2430"/>
        <w:tabs>
          <w:tab w:val="left" w:pos="2127"/>
        </w:tabs>
        <w:rPr>
          <w:sz w:val="22"/>
          <w:szCs w:val="22"/>
        </w:rPr>
      </w:pPr>
    </w:p>
    <w:p w:rsidR="00A7575C" w:rsidRPr="00C47CAB" w:rsidRDefault="001161BA">
      <w:pPr>
        <w:pStyle w:val="Normal2440"/>
        <w:tabs>
          <w:tab w:val="left" w:pos="2127"/>
        </w:tabs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d) Porovnanie právnej a technickej dokumentácie so skutočným stavom:  </w:t>
      </w:r>
    </w:p>
    <w:p w:rsidR="00A7575C" w:rsidRPr="00C47CAB" w:rsidRDefault="001161BA">
      <w:pPr>
        <w:pStyle w:val="Normal215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Po stránke technickej:</w:t>
      </w:r>
    </w:p>
    <w:p w:rsidR="00A7575C" w:rsidRPr="00C47CAB" w:rsidRDefault="001161BA">
      <w:pPr>
        <w:pStyle w:val="Normal2160"/>
        <w:tabs>
          <w:tab w:val="left" w:pos="2127"/>
        </w:tabs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Projektová a stavebná dokumentácia (PD - pôdorys bytu a pivnice) nebola zadávateľom poskytnutá a teda ani nemohla byť porovnaná so skutočným stavom. Skutočný stav bol zistený meraním a je zakreslený v prílohe znaleckého posudku  Doložený je fotodokumentáci</w:t>
      </w:r>
      <w:r w:rsidRPr="00C47CAB">
        <w:rPr>
          <w:color w:val="000000"/>
          <w:sz w:val="22"/>
          <w:szCs w:val="22"/>
        </w:rPr>
        <w:t xml:space="preserve">ou. </w:t>
      </w:r>
    </w:p>
    <w:p w:rsidR="00A7575C" w:rsidRPr="00C47CAB" w:rsidRDefault="001161BA">
      <w:pPr>
        <w:pStyle w:val="Normal218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Vek bytového </w:t>
      </w:r>
      <w:bookmarkStart w:id="0" w:name="_GoBack"/>
      <w:bookmarkEnd w:id="0"/>
      <w:r w:rsidRPr="00C47CAB">
        <w:rPr>
          <w:color w:val="000000"/>
          <w:sz w:val="22"/>
          <w:szCs w:val="22"/>
        </w:rPr>
        <w:t>k dátumu ohodnotenia je 2015 – 1989   =  26     rokov.</w:t>
      </w:r>
    </w:p>
    <w:p w:rsidR="00A7575C" w:rsidRPr="00C47CAB" w:rsidRDefault="00A7575C">
      <w:pPr>
        <w:pStyle w:val="Normal2490"/>
        <w:tabs>
          <w:tab w:val="left" w:pos="2127"/>
        </w:tabs>
        <w:rPr>
          <w:sz w:val="22"/>
          <w:szCs w:val="22"/>
        </w:rPr>
      </w:pPr>
    </w:p>
    <w:p w:rsidR="00A7575C" w:rsidRPr="00C47CAB" w:rsidRDefault="001161BA">
      <w:pPr>
        <w:pStyle w:val="Normal2500"/>
        <w:tabs>
          <w:tab w:val="left" w:pos="2127"/>
        </w:tabs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lastRenderedPageBreak/>
        <w:t>e) Údaje katastra nehnuteľnosť:</w:t>
      </w:r>
    </w:p>
    <w:p w:rsidR="00A7575C" w:rsidRPr="00C47CAB" w:rsidRDefault="001161BA">
      <w:pPr>
        <w:pStyle w:val="Normal221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>Po právnej stránke:</w:t>
      </w:r>
    </w:p>
    <w:p w:rsidR="00A7575C" w:rsidRPr="00C47CAB" w:rsidRDefault="001161BA">
      <w:pPr>
        <w:pStyle w:val="Normal2220"/>
        <w:tabs>
          <w:tab w:val="left" w:pos="2127"/>
        </w:tabs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K vypracovaniu ZP znalec zabezpečil výpis z listu vlastníctva č. 254 - čiastočný na byt č. 4  na 2.poschodí v bytovom dome </w:t>
      </w:r>
      <w:proofErr w:type="spellStart"/>
      <w:r w:rsidRPr="00C47CAB">
        <w:rPr>
          <w:color w:val="000000"/>
          <w:sz w:val="22"/>
          <w:szCs w:val="22"/>
        </w:rPr>
        <w:t>súp</w:t>
      </w:r>
      <w:proofErr w:type="spellEnd"/>
      <w:r w:rsidRPr="00C47CAB">
        <w:rPr>
          <w:color w:val="000000"/>
          <w:sz w:val="22"/>
          <w:szCs w:val="22"/>
        </w:rPr>
        <w:t>. č.</w:t>
      </w:r>
      <w:r w:rsidRPr="00C47CAB">
        <w:rPr>
          <w:color w:val="000000"/>
          <w:sz w:val="22"/>
          <w:szCs w:val="22"/>
        </w:rPr>
        <w:t xml:space="preserve"> 44, vchod 44B, na parcele č.  2/2  v kat. území  Bajka - vytvorený cez kataster portál ÚGKK SR, ako aj informatívna kópia z mapy na predmetnú nehnuteľnosť. Tieto boli pri miestnom šetrení porovnané so skutkovým stavom.</w:t>
      </w:r>
    </w:p>
    <w:p w:rsidR="00A7575C" w:rsidRPr="00C47CAB" w:rsidRDefault="001161BA">
      <w:pPr>
        <w:pStyle w:val="Normal2230"/>
        <w:tabs>
          <w:tab w:val="left" w:pos="2127"/>
        </w:tabs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Doložená právna dokumentácia - list </w:t>
      </w:r>
      <w:r w:rsidRPr="00C47CAB">
        <w:rPr>
          <w:color w:val="000000"/>
          <w:sz w:val="22"/>
          <w:szCs w:val="22"/>
        </w:rPr>
        <w:t xml:space="preserve">vlastníctva, kópia z katastrálnej mapy sú v súlade so skutkovým stavom. V kópii z kat. mapy je zakreslený bytový dom </w:t>
      </w:r>
      <w:proofErr w:type="spellStart"/>
      <w:r w:rsidRPr="00C47CAB">
        <w:rPr>
          <w:color w:val="000000"/>
          <w:sz w:val="22"/>
          <w:szCs w:val="22"/>
        </w:rPr>
        <w:t>súp</w:t>
      </w:r>
      <w:proofErr w:type="spellEnd"/>
      <w:r w:rsidRPr="00C47CAB">
        <w:rPr>
          <w:color w:val="000000"/>
          <w:sz w:val="22"/>
          <w:szCs w:val="22"/>
        </w:rPr>
        <w:t>. č. 44  na parcele č. 2/2   v kat. území  Bajka,  obec Bajka, tvar a veľkosť je v súlade so skutkovým stavom, vizuálne je v teréne iden</w:t>
      </w:r>
      <w:r w:rsidRPr="00C47CAB">
        <w:rPr>
          <w:color w:val="000000"/>
          <w:sz w:val="22"/>
          <w:szCs w:val="22"/>
        </w:rPr>
        <w:t xml:space="preserve">tifikovateľný. Skutkový stav je zhodný s mapovým podkladom, rozdiely neboli zistené. Oceňovaný byt č. 4 sa nachádza na 2.poschodí vchod 44B. Podiel priestoru na spoločných častiach a spoločných zariadeniach domu a spoluvlastnícky podiel k pozemku </w:t>
      </w:r>
      <w:proofErr w:type="spellStart"/>
      <w:r w:rsidRPr="00C47CAB">
        <w:rPr>
          <w:color w:val="000000"/>
          <w:sz w:val="22"/>
          <w:szCs w:val="22"/>
        </w:rPr>
        <w:t>parc</w:t>
      </w:r>
      <w:proofErr w:type="spellEnd"/>
      <w:r w:rsidRPr="00C47CAB">
        <w:rPr>
          <w:color w:val="000000"/>
          <w:sz w:val="22"/>
          <w:szCs w:val="22"/>
        </w:rPr>
        <w:t>. KNC</w:t>
      </w:r>
      <w:r w:rsidRPr="00C47CAB">
        <w:rPr>
          <w:color w:val="000000"/>
          <w:sz w:val="22"/>
          <w:szCs w:val="22"/>
        </w:rPr>
        <w:t xml:space="preserve"> č.2/2 je podľa LV 254  7892/70922.   </w:t>
      </w:r>
    </w:p>
    <w:p w:rsidR="00A7575C" w:rsidRPr="00C47CAB" w:rsidRDefault="001161BA">
      <w:pPr>
        <w:pStyle w:val="Normal2241"/>
        <w:tabs>
          <w:tab w:val="left" w:pos="2127"/>
        </w:tabs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>Geodetické údaje katastra nehnuteľností sú v súlade so skutkovým stavom a popisnými údajmi katastra nehnuteľností.</w:t>
      </w:r>
    </w:p>
    <w:p w:rsidR="00A7575C" w:rsidRPr="00C47CAB" w:rsidRDefault="00A7575C">
      <w:pPr>
        <w:pStyle w:val="Normal2540"/>
        <w:rPr>
          <w:sz w:val="22"/>
          <w:szCs w:val="22"/>
        </w:rPr>
      </w:pPr>
    </w:p>
    <w:p w:rsidR="00A7575C" w:rsidRPr="00C47CAB" w:rsidRDefault="001161BA">
      <w:pPr>
        <w:pStyle w:val="Normal2550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f) Vymenovanie jednotlivých pozemkov a stavieb, ktoré sú predmetom ohodnotenia:</w:t>
      </w:r>
    </w:p>
    <w:p w:rsidR="00A7575C" w:rsidRPr="00C47CAB" w:rsidRDefault="001161BA">
      <w:pPr>
        <w:pStyle w:val="Normal2290"/>
        <w:jc w:val="both"/>
        <w:rPr>
          <w:color w:val="000000"/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Byt č. 4 na 2.p. </w:t>
      </w:r>
      <w:r w:rsidRPr="00C47CAB">
        <w:rPr>
          <w:color w:val="000000"/>
          <w:sz w:val="22"/>
          <w:szCs w:val="22"/>
        </w:rPr>
        <w:t xml:space="preserve">bytového domu </w:t>
      </w:r>
      <w:proofErr w:type="spellStart"/>
      <w:r w:rsidRPr="00C47CAB">
        <w:rPr>
          <w:color w:val="000000"/>
          <w:sz w:val="22"/>
          <w:szCs w:val="22"/>
        </w:rPr>
        <w:t>súp</w:t>
      </w:r>
      <w:proofErr w:type="spellEnd"/>
      <w:r w:rsidRPr="00C47CAB">
        <w:rPr>
          <w:color w:val="000000"/>
          <w:sz w:val="22"/>
          <w:szCs w:val="22"/>
        </w:rPr>
        <w:t xml:space="preserve">. č. 44  vrátane príslušenstva, podielu priestoru na spoločných častiach a spoluvlastnícky podiel k pozemku na </w:t>
      </w:r>
      <w:proofErr w:type="spellStart"/>
      <w:r w:rsidRPr="00C47CAB">
        <w:rPr>
          <w:color w:val="000000"/>
          <w:sz w:val="22"/>
          <w:szCs w:val="22"/>
        </w:rPr>
        <w:t>parc</w:t>
      </w:r>
      <w:proofErr w:type="spellEnd"/>
      <w:r w:rsidRPr="00C47CAB">
        <w:rPr>
          <w:color w:val="000000"/>
          <w:sz w:val="22"/>
          <w:szCs w:val="22"/>
        </w:rPr>
        <w:t>. KNC č.2/2 v </w:t>
      </w:r>
      <w:proofErr w:type="spellStart"/>
      <w:r w:rsidRPr="00C47CAB">
        <w:rPr>
          <w:color w:val="000000"/>
          <w:sz w:val="22"/>
          <w:szCs w:val="22"/>
        </w:rPr>
        <w:t>podieli</w:t>
      </w:r>
      <w:proofErr w:type="spellEnd"/>
      <w:r w:rsidRPr="00C47CAB">
        <w:rPr>
          <w:color w:val="000000"/>
          <w:sz w:val="22"/>
          <w:szCs w:val="22"/>
        </w:rPr>
        <w:t xml:space="preserve">  7892/70922.</w:t>
      </w:r>
    </w:p>
    <w:p w:rsidR="00A7575C" w:rsidRPr="00C47CAB" w:rsidRDefault="00A7575C">
      <w:pPr>
        <w:pStyle w:val="Normal2580"/>
        <w:rPr>
          <w:sz w:val="22"/>
          <w:szCs w:val="22"/>
        </w:rPr>
      </w:pPr>
    </w:p>
    <w:p w:rsidR="00A7575C" w:rsidRPr="00C47CAB" w:rsidRDefault="001161BA">
      <w:pPr>
        <w:pStyle w:val="Normal2590"/>
        <w:rPr>
          <w:b/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g) Vymenovanie jednotlivých pozemkov a stavieb, ktoré nie sú predmetom ohodnotenia:</w:t>
      </w:r>
    </w:p>
    <w:p w:rsidR="00A7575C" w:rsidRPr="00C47CAB" w:rsidRDefault="001161BA">
      <w:pPr>
        <w:pStyle w:val="Normal2600"/>
        <w:jc w:val="both"/>
        <w:rPr>
          <w:sz w:val="22"/>
          <w:szCs w:val="22"/>
        </w:rPr>
      </w:pPr>
      <w:r w:rsidRPr="00C47CAB">
        <w:rPr>
          <w:color w:val="000000"/>
          <w:sz w:val="22"/>
          <w:szCs w:val="22"/>
        </w:rPr>
        <w:t xml:space="preserve">Nie </w:t>
      </w:r>
      <w:r w:rsidRPr="00C47CAB">
        <w:rPr>
          <w:color w:val="000000"/>
          <w:sz w:val="22"/>
          <w:szCs w:val="22"/>
        </w:rPr>
        <w:t>sú</w:t>
      </w:r>
    </w:p>
    <w:p w:rsidR="00A7575C" w:rsidRDefault="00A7575C">
      <w:pPr>
        <w:pStyle w:val="Normal282"/>
        <w:rPr>
          <w:rFonts w:ascii="Times New Roman" w:hAnsi="Times New Roman"/>
          <w:szCs w:val="24"/>
        </w:rPr>
      </w:pPr>
    </w:p>
    <w:p w:rsidR="00A7575C" w:rsidRDefault="00A7575C"/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2. VÝPOČET TECHNICKEJ HODNOTY</w:t>
      </w:r>
    </w:p>
    <w:p w:rsidR="00A7575C" w:rsidRDefault="00A7575C"/>
    <w:p w:rsidR="00A7575C" w:rsidRDefault="001161BA">
      <w:pPr>
        <w:pStyle w:val="Nadpis3"/>
      </w:pPr>
      <w:r>
        <w:rPr>
          <w:rFonts w:ascii="Cambria" w:hAnsi="Cambria" w:cs="Cambria"/>
          <w:color w:val="000000"/>
          <w:sz w:val="32"/>
        </w:rPr>
        <w:t>2.1 BYTY</w:t>
      </w:r>
    </w:p>
    <w:p w:rsidR="00A7575C" w:rsidRDefault="00A7575C"/>
    <w:p w:rsidR="00A7575C" w:rsidRDefault="001161BA">
      <w:pPr>
        <w:pStyle w:val="Nadpis4"/>
      </w:pPr>
      <w:r>
        <w:rPr>
          <w:color w:val="000000"/>
        </w:rPr>
        <w:t xml:space="preserve">2.1.1 3-izbový byt č.4  v obytnom dome na 2.posch.súp.číslo 44, vchod 44 B,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Bajka</w:t>
      </w:r>
    </w:p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POPIS</w:t>
      </w:r>
    </w:p>
    <w:p w:rsidR="00A7575C" w:rsidRDefault="00A7575C"/>
    <w:p w:rsidR="00A7575C" w:rsidRDefault="00A7575C"/>
    <w:p w:rsidR="00A7575C" w:rsidRDefault="001161BA">
      <w:pPr>
        <w:pStyle w:val="Normal283"/>
        <w:rPr>
          <w:rFonts w:ascii="Times New Roman" w:hAnsi="Times New Roman"/>
          <w:szCs w:val="24"/>
        </w:rPr>
      </w:pPr>
      <w:r>
        <w:rPr>
          <w:b/>
          <w:color w:val="000000"/>
          <w:szCs w:val="24"/>
        </w:rPr>
        <w:t>Popis domu</w:t>
      </w:r>
    </w:p>
    <w:p w:rsidR="00A7575C" w:rsidRDefault="001161BA">
      <w:pPr>
        <w:pStyle w:val="Normal284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Ohodnocovaný byt sa nachádza v </w:t>
      </w:r>
      <w:proofErr w:type="spellStart"/>
      <w:r>
        <w:rPr>
          <w:color w:val="000000"/>
          <w:sz w:val="22"/>
          <w:szCs w:val="24"/>
        </w:rPr>
        <w:t>okálovom</w:t>
      </w:r>
      <w:proofErr w:type="spellEnd"/>
      <w:r>
        <w:rPr>
          <w:color w:val="000000"/>
          <w:sz w:val="22"/>
          <w:szCs w:val="24"/>
        </w:rPr>
        <w:t xml:space="preserve"> bytovom dome  s.č.44 , orientačné číslo 44B, vedený na LV č.254 ako stavba (</w:t>
      </w:r>
      <w:proofErr w:type="spellStart"/>
      <w:r>
        <w:rPr>
          <w:color w:val="000000"/>
          <w:sz w:val="22"/>
          <w:szCs w:val="24"/>
        </w:rPr>
        <w:t>okál</w:t>
      </w:r>
      <w:proofErr w:type="spellEnd"/>
      <w:r>
        <w:rPr>
          <w:color w:val="000000"/>
          <w:sz w:val="22"/>
          <w:szCs w:val="24"/>
        </w:rPr>
        <w:t xml:space="preserve"> 2x5b.j.) v obci Bajka,  </w:t>
      </w:r>
      <w:proofErr w:type="spellStart"/>
      <w:r>
        <w:rPr>
          <w:color w:val="000000"/>
          <w:sz w:val="22"/>
          <w:szCs w:val="24"/>
        </w:rPr>
        <w:t>k.ú</w:t>
      </w:r>
      <w:proofErr w:type="spellEnd"/>
      <w:r>
        <w:rPr>
          <w:color w:val="000000"/>
          <w:sz w:val="22"/>
          <w:szCs w:val="24"/>
        </w:rPr>
        <w:t xml:space="preserve">. Bajka, na pozemku </w:t>
      </w:r>
      <w:proofErr w:type="spellStart"/>
      <w:r>
        <w:rPr>
          <w:color w:val="000000"/>
          <w:sz w:val="22"/>
          <w:szCs w:val="24"/>
        </w:rPr>
        <w:t>parc.č</w:t>
      </w:r>
      <w:proofErr w:type="spellEnd"/>
      <w:r>
        <w:rPr>
          <w:color w:val="000000"/>
          <w:sz w:val="22"/>
          <w:szCs w:val="24"/>
        </w:rPr>
        <w:t>. 2/2, druh pozemku zastavané plochy a nádvoria o výmere 359 m2. Pozemok pod domom</w:t>
      </w:r>
      <w:r>
        <w:rPr>
          <w:color w:val="000000"/>
          <w:sz w:val="22"/>
          <w:szCs w:val="24"/>
        </w:rPr>
        <w:t xml:space="preserve"> je rovinatý s prístupom po miestnej asfaltovej komunikácii, hlavný vstup do vchodu je zo zadnej strany bytovky z miestneho asfaltového chodníka.  </w:t>
      </w:r>
    </w:p>
    <w:p w:rsidR="00A7575C" w:rsidRDefault="001161BA">
      <w:pPr>
        <w:pStyle w:val="Normal285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>Celkom je v bytovom dome 10 bytov, počet bytov vo vchode je 5 bytov.  Súčasťou  domu je aj podzemné čiastočn</w:t>
      </w:r>
      <w:r>
        <w:rPr>
          <w:color w:val="000000"/>
          <w:sz w:val="22"/>
          <w:szCs w:val="24"/>
        </w:rPr>
        <w:t xml:space="preserve">e zapustené podlažie slúžiace ako  technický trakt a pivnice vlastníkov bytov. K bytu č. 4 prináleží pivnica  o rozmeroch 4x3 m. Podľa potvrdenia vydaného Obecným úradom v Bajke  bol bytový dom </w:t>
      </w:r>
      <w:proofErr w:type="spellStart"/>
      <w:r>
        <w:rPr>
          <w:color w:val="000000"/>
          <w:sz w:val="22"/>
          <w:szCs w:val="24"/>
        </w:rPr>
        <w:t>s.č</w:t>
      </w:r>
      <w:proofErr w:type="spellEnd"/>
      <w:r>
        <w:rPr>
          <w:color w:val="000000"/>
          <w:sz w:val="22"/>
          <w:szCs w:val="24"/>
        </w:rPr>
        <w:t>. 44 daný do užívania v roku 1989.</w:t>
      </w:r>
    </w:p>
    <w:p w:rsidR="00A7575C" w:rsidRDefault="00A7575C">
      <w:pPr>
        <w:pStyle w:val="Normal286"/>
        <w:jc w:val="both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287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Objekt je založený na  základovej doske z monolitického betónu, izolovaný proti zemnej vlhkosti. </w:t>
      </w:r>
    </w:p>
    <w:p w:rsidR="00A7575C" w:rsidRDefault="001161BA">
      <w:pPr>
        <w:pStyle w:val="Normal288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Nosná konštrukcia I. nadzemného technického podlažia ( prízemia)  je murovaná z klasických tehlových materiálov, presvetlené  priečelie sklenenými tvárnicami.</w:t>
      </w:r>
      <w:r>
        <w:rPr>
          <w:color w:val="000000"/>
          <w:sz w:val="22"/>
          <w:szCs w:val="24"/>
        </w:rPr>
        <w:t xml:space="preserve"> Obytná  časť bytového domu je drevená, s výplňovými sendvičovými panelmi, schodište drevené,  stropy drevené, krov drevený sedlový, krytina z  pálených jednodrážkových škridiel. Klampiarske prvky z pozinkovaného plechu, </w:t>
      </w:r>
      <w:r>
        <w:rPr>
          <w:color w:val="000000"/>
          <w:sz w:val="22"/>
          <w:szCs w:val="24"/>
        </w:rPr>
        <w:lastRenderedPageBreak/>
        <w:t>vonkajšie povrchové úpravy  z náter</w:t>
      </w:r>
      <w:r>
        <w:rPr>
          <w:color w:val="000000"/>
          <w:sz w:val="22"/>
          <w:szCs w:val="24"/>
        </w:rPr>
        <w:t>ov, dlažby v spoločných priestoroch keramické, obklady drevené, komíny  dimenzované  na kotol ÚK aj na lokálne vykurovanie, objekt má bleskozvod, okná pôvodné drevené, vchodové dvere bežné typové dvojkrídlové.</w:t>
      </w:r>
    </w:p>
    <w:p w:rsidR="00A7575C" w:rsidRDefault="001161BA">
      <w:pPr>
        <w:pStyle w:val="Normal289"/>
        <w:jc w:val="both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Vnútorné povrchy spoločných priestorov v techn</w:t>
      </w:r>
      <w:r>
        <w:rPr>
          <w:color w:val="000000"/>
          <w:sz w:val="22"/>
          <w:szCs w:val="24"/>
        </w:rPr>
        <w:t xml:space="preserve">ickom podlaží sú hladké  vápenno-cementové omietky, na schodoch a podestách opatrené do výšky 150 cm olejovým náterom. Keramické obklady v spoločných priestoroch nie sú zrealizované. Okná na spoločných priestoroch a aj v bytoch  väčšinou pôvodné, drevené. </w:t>
      </w:r>
      <w:r>
        <w:rPr>
          <w:color w:val="000000"/>
          <w:sz w:val="22"/>
          <w:szCs w:val="24"/>
        </w:rPr>
        <w:t>presklené, ostatné v spoločných pivničných priestoroch sú latkové jednoduché. Podlahy na  chodbách a podestách majú na povrchu podlahovinu z PVC. Spoločné priestory nie sú vykurované. Bytový dom je pripojený na  rozvody pitnej vody. Príprava TÚV  je zabezp</w:t>
      </w:r>
      <w:r>
        <w:rPr>
          <w:color w:val="000000"/>
          <w:sz w:val="22"/>
          <w:szCs w:val="24"/>
        </w:rPr>
        <w:t>ečovaná individuálne v jednotlivých bytoch. Bytový dom nie je vybavený osobným výťahom.</w:t>
      </w:r>
    </w:p>
    <w:p w:rsidR="00A7575C" w:rsidRDefault="001161BA">
      <w:pPr>
        <w:pStyle w:val="Normal290"/>
        <w:jc w:val="both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>Spoločnými časťami domu sú:</w:t>
      </w:r>
      <w:r>
        <w:rPr>
          <w:color w:val="000000"/>
          <w:sz w:val="22"/>
          <w:szCs w:val="24"/>
        </w:rPr>
        <w:t xml:space="preserve"> Základy domu, obvodové zvislé nosné konštrukcie, schodište, vodorovné konštrukcie, priečky oddeľujúce jednotlivé byty, priečelia, vchody, sc</w:t>
      </w:r>
      <w:r>
        <w:rPr>
          <w:color w:val="000000"/>
          <w:sz w:val="22"/>
          <w:szCs w:val="24"/>
        </w:rPr>
        <w:t>hodisko, chodby, strecha.</w:t>
      </w:r>
    </w:p>
    <w:p w:rsidR="00A7575C" w:rsidRDefault="00A7575C">
      <w:pPr>
        <w:pStyle w:val="Normal291"/>
        <w:jc w:val="both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292"/>
        <w:jc w:val="both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>Spoločnými zariadeniami bytového domu sú:</w:t>
      </w:r>
      <w:r>
        <w:rPr>
          <w:color w:val="000000"/>
          <w:sz w:val="22"/>
          <w:szCs w:val="24"/>
        </w:rPr>
        <w:t xml:space="preserve"> Plynová kotolňa, </w:t>
      </w:r>
      <w:proofErr w:type="spellStart"/>
      <w:r>
        <w:rPr>
          <w:color w:val="000000"/>
          <w:sz w:val="22"/>
          <w:szCs w:val="24"/>
        </w:rPr>
        <w:t>uhoľňa</w:t>
      </w:r>
      <w:proofErr w:type="spellEnd"/>
      <w:r>
        <w:rPr>
          <w:color w:val="000000"/>
          <w:sz w:val="22"/>
          <w:szCs w:val="24"/>
        </w:rPr>
        <w:t>, práčovňa, kočikáreň  umiestnené na prízemí domu, pivničné a komunikačné priestory, inštalácie, bleskozvod a uzemnenie, vodovodné,  kanalizačné, elektrické siete a</w:t>
      </w:r>
      <w:r>
        <w:rPr>
          <w:color w:val="000000"/>
          <w:sz w:val="22"/>
          <w:szCs w:val="24"/>
        </w:rPr>
        <w:t xml:space="preserve"> ich prípojky.</w:t>
      </w:r>
    </w:p>
    <w:p w:rsidR="00A7575C" w:rsidRDefault="00A7575C">
      <w:pPr>
        <w:pStyle w:val="Normal293"/>
        <w:jc w:val="both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294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Stavebno-technické riešenie:</w:t>
      </w:r>
      <w:r>
        <w:rPr>
          <w:color w:val="000000"/>
          <w:sz w:val="22"/>
          <w:szCs w:val="24"/>
        </w:rPr>
        <w:t xml:space="preserve"> Objekt je prístupný z prednej a zadnej časti priečelia domu. Bytové jednotky sa nachádzajú na dvoch nadzemných podlažiach, v suteréne sa nachádzajú spoločné zariadenia bytového domu. </w:t>
      </w:r>
    </w:p>
    <w:p w:rsidR="00A7575C" w:rsidRDefault="00A7575C">
      <w:pPr>
        <w:pStyle w:val="Normal295"/>
        <w:jc w:val="both"/>
        <w:rPr>
          <w:rFonts w:ascii="Times New Roman" w:hAnsi="Times New Roman"/>
          <w:b/>
          <w:color w:val="000000"/>
          <w:sz w:val="22"/>
          <w:szCs w:val="24"/>
        </w:rPr>
      </w:pPr>
    </w:p>
    <w:p w:rsidR="00A7575C" w:rsidRDefault="001161BA">
      <w:pPr>
        <w:pStyle w:val="Normal296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Popis hodnoteného  bytu:</w:t>
      </w:r>
      <w:r>
        <w:rPr>
          <w:color w:val="000000"/>
          <w:sz w:val="22"/>
          <w:szCs w:val="24"/>
        </w:rPr>
        <w:t xml:space="preserve"> </w:t>
      </w:r>
    </w:p>
    <w:p w:rsidR="00A7575C" w:rsidRDefault="001161BA">
      <w:pPr>
        <w:pStyle w:val="Normal297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3-izbový  byt č. 4 sa nachádza na 2. nadzemnom podlaží </w:t>
      </w:r>
      <w:r>
        <w:rPr>
          <w:color w:val="333333"/>
          <w:sz w:val="22"/>
          <w:szCs w:val="24"/>
        </w:rPr>
        <w:t>v 2 poschodovom bytovom dome, ktorý má dva vchody</w:t>
      </w:r>
      <w:r>
        <w:rPr>
          <w:color w:val="000000"/>
          <w:sz w:val="22"/>
          <w:szCs w:val="24"/>
        </w:rPr>
        <w:t>. Prístupný je schodiskom zo spoločnej podesty  chodby na 2. poschodí. Celková podlahová plocha bytu je 75,85 m2. V byte sa nachádzajú  tri izby,  samos</w:t>
      </w:r>
      <w:r>
        <w:rPr>
          <w:color w:val="000000"/>
          <w:sz w:val="22"/>
          <w:szCs w:val="24"/>
        </w:rPr>
        <w:t xml:space="preserve">tatná kuchyňu, kúpeľňa, WC  s pôvodným sanitným vybavením a vstupná chodba spojená s predsieňou z ktorej je samostatný vstup do kuchyne, kúpeľne a WC. Súčasťou bytu je pivnica  situovaná v technickom  čiastočne zapustenom murovanom podlaží  bytového domu. </w:t>
      </w:r>
      <w:r>
        <w:rPr>
          <w:color w:val="000000"/>
          <w:sz w:val="22"/>
          <w:szCs w:val="24"/>
        </w:rPr>
        <w:t>Byt je v pôvodnom dispozičnom riešení, vnútorné úpravy  stien a stropov sú pôvodné z hladkých vápenno-cementových omietok.</w:t>
      </w:r>
    </w:p>
    <w:p w:rsidR="00A7575C" w:rsidRDefault="001161BA">
      <w:pPr>
        <w:pStyle w:val="Normal298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V byte s balkónom sa nachádzajú pôvodné drevené zdvojené okná  s vnútornými žalúziami. Vchodové dvere do bytu sú pôvodné drevené </w:t>
      </w:r>
      <w:proofErr w:type="spellStart"/>
      <w:r>
        <w:rPr>
          <w:color w:val="000000"/>
          <w:sz w:val="22"/>
          <w:szCs w:val="24"/>
        </w:rPr>
        <w:t>dýho</w:t>
      </w:r>
      <w:r>
        <w:rPr>
          <w:color w:val="000000"/>
          <w:sz w:val="22"/>
          <w:szCs w:val="24"/>
        </w:rPr>
        <w:t>vané</w:t>
      </w:r>
      <w:proofErr w:type="spellEnd"/>
      <w:r>
        <w:rPr>
          <w:color w:val="000000"/>
          <w:sz w:val="22"/>
          <w:szCs w:val="24"/>
        </w:rPr>
        <w:t>, ostatné vnútorné dvere sú drevené hladké plné,  resp. presklené osadené do oceľových zárubní, podlaha v obytných miestnostiach plávajúca laminátová, v kúpeľni a WC  je keramická dlažba. Bytové jadro pôvodné, v kúpeľni je pôvodná plechová obmurovaná k</w:t>
      </w:r>
      <w:r>
        <w:rPr>
          <w:color w:val="000000"/>
          <w:sz w:val="22"/>
          <w:szCs w:val="24"/>
        </w:rPr>
        <w:t>eramickým obkladom obložená vaňa a keramické umývadlo so spoločnou sprchovou  pákovou batériou. Vo WC keramický záchod so spodnou nádržkou. Kuchyňa so zachovalou kuchynskou linkou, plynovým sporákom a novým keramickým obkladom.</w:t>
      </w:r>
    </w:p>
    <w:p w:rsidR="00A7575C" w:rsidRDefault="001161BA">
      <w:pPr>
        <w:pStyle w:val="Normal299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Vykurovanie bytu je lokálne </w:t>
      </w:r>
      <w:r>
        <w:rPr>
          <w:color w:val="000000"/>
          <w:sz w:val="22"/>
          <w:szCs w:val="24"/>
        </w:rPr>
        <w:t>pieckou na pevné palivo.</w:t>
      </w:r>
    </w:p>
    <w:p w:rsidR="00A7575C" w:rsidRDefault="00A7575C">
      <w:pPr>
        <w:pStyle w:val="Normal300"/>
        <w:jc w:val="both"/>
        <w:rPr>
          <w:rFonts w:ascii="Times New Roman" w:hAnsi="Times New Roman"/>
          <w:b/>
          <w:sz w:val="22"/>
          <w:szCs w:val="24"/>
        </w:rPr>
      </w:pPr>
    </w:p>
    <w:p w:rsidR="00A7575C" w:rsidRDefault="001161BA">
      <w:pPr>
        <w:pStyle w:val="Normal301"/>
        <w:jc w:val="both"/>
        <w:rPr>
          <w:rFonts w:ascii="Times New Roman" w:hAnsi="Times New Roman"/>
          <w:sz w:val="22"/>
          <w:szCs w:val="24"/>
        </w:rPr>
      </w:pPr>
      <w:r>
        <w:rPr>
          <w:b/>
          <w:color w:val="000000"/>
          <w:sz w:val="22"/>
          <w:szCs w:val="24"/>
        </w:rPr>
        <w:t>Spoluvlastnícky podiel:</w:t>
      </w:r>
    </w:p>
    <w:p w:rsidR="00A7575C" w:rsidRDefault="001161BA">
      <w:pPr>
        <w:pStyle w:val="Normal302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>Vymedzenie veľkosti vlastníckeho podielu vlastníka nehnuteľností v dome na spoločných častiach domu, spoločných zariadeniach domu a na spoluvlastníckom podiele na pozemkoch je určená podielom podlahovej plo</w:t>
      </w:r>
      <w:r>
        <w:rPr>
          <w:color w:val="000000"/>
          <w:sz w:val="22"/>
          <w:szCs w:val="24"/>
        </w:rPr>
        <w:t xml:space="preserve">chy vlastnej nehnuteľnosti k úhrnu podlahových plôch všetkých bytov a nebytových priestorov v dome. Podlahovou plochou nehnuteľnosti sa rozumie podlahová všetkých miestností bytu a miestností, ktoré tvoria príslušenstvo bytu, bez plochy lodžií a balkónov. </w:t>
      </w:r>
      <w:r>
        <w:rPr>
          <w:color w:val="000000"/>
          <w:sz w:val="22"/>
          <w:szCs w:val="24"/>
        </w:rPr>
        <w:t xml:space="preserve">Veľkosť spoluvlastníckeho podielu je 7892/70922  zapísaných na výpise z listu vlastníctva č. 254 </w:t>
      </w:r>
      <w:proofErr w:type="spellStart"/>
      <w:r>
        <w:rPr>
          <w:color w:val="000000"/>
          <w:sz w:val="22"/>
          <w:szCs w:val="24"/>
        </w:rPr>
        <w:t>k.ú</w:t>
      </w:r>
      <w:proofErr w:type="spellEnd"/>
      <w:r>
        <w:rPr>
          <w:color w:val="000000"/>
          <w:sz w:val="22"/>
          <w:szCs w:val="24"/>
        </w:rPr>
        <w:t>. Bajka.</w:t>
      </w:r>
    </w:p>
    <w:p w:rsidR="00A7575C" w:rsidRDefault="00A7575C">
      <w:pPr>
        <w:pStyle w:val="Normal303"/>
        <w:rPr>
          <w:rFonts w:ascii="Arial CE" w:hAnsi="Arial CE"/>
          <w:szCs w:val="24"/>
        </w:rPr>
      </w:pPr>
    </w:p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ZATRIEDENIE STAVBY</w:t>
      </w:r>
    </w:p>
    <w:p w:rsidR="00A7575C" w:rsidRDefault="00A7575C"/>
    <w:p w:rsidR="00A7575C" w:rsidRDefault="001161BA">
      <w:pPr>
        <w:tabs>
          <w:tab w:val="left" w:pos="1134"/>
        </w:tabs>
      </w:pPr>
      <w:r>
        <w:rPr>
          <w:rStyle w:val="Zvraznenie"/>
          <w:i w:val="0"/>
          <w:color w:val="000000"/>
        </w:rPr>
        <w:t>JKSO:</w:t>
      </w:r>
      <w:r>
        <w:rPr>
          <w:rStyle w:val="Zvraznenie"/>
          <w:i w:val="0"/>
          <w:color w:val="000000"/>
        </w:rPr>
        <w:tab/>
        <w:t xml:space="preserve">803 1 Domy obytné typové s celoštátne neunifikovanými </w:t>
      </w:r>
      <w:proofErr w:type="spellStart"/>
      <w:r>
        <w:rPr>
          <w:rStyle w:val="Zvraznenie"/>
          <w:i w:val="0"/>
          <w:color w:val="000000"/>
        </w:rPr>
        <w:t>konštrukč</w:t>
      </w:r>
      <w:proofErr w:type="spellEnd"/>
      <w:r>
        <w:rPr>
          <w:rStyle w:val="Zvraznenie"/>
          <w:i w:val="0"/>
          <w:color w:val="000000"/>
        </w:rPr>
        <w:t>. sústavami (mimo sústav to )</w:t>
      </w:r>
      <w:r>
        <w:cr/>
      </w:r>
      <w:r>
        <w:rPr>
          <w:rStyle w:val="Zvraznenie"/>
          <w:i w:val="0"/>
          <w:color w:val="000000"/>
        </w:rPr>
        <w:t>KS:</w:t>
      </w:r>
      <w:r>
        <w:rPr>
          <w:rStyle w:val="Zvraznenie"/>
          <w:i w:val="0"/>
          <w:color w:val="000000"/>
        </w:rPr>
        <w:tab/>
        <w:t xml:space="preserve">112 2 Trojbytové a </w:t>
      </w:r>
      <w:r>
        <w:rPr>
          <w:rStyle w:val="Zvraznenie"/>
          <w:i w:val="0"/>
          <w:color w:val="000000"/>
        </w:rPr>
        <w:t>viacbytové budovy</w:t>
      </w:r>
    </w:p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lastRenderedPageBreak/>
        <w:t>PODLAHOVÁ PLOCHA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6"/>
        <w:gridCol w:w="2268"/>
      </w:tblGrid>
      <w:tr w:rsidR="00A7575C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Podlahová plocha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Chodba  8,523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8,52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Obývacia izba 24,678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24,68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Spálňa  11,927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11,93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Detská izba  20,153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20,15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Kuchyňa 10,998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11,00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Kúpeľňa 3,296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3,30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WC 1,36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1,36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Výmera bytu bez</w:t>
            </w:r>
            <w:r>
              <w:rPr>
                <w:b/>
                <w:color w:val="000000"/>
                <w:sz w:val="18"/>
              </w:rPr>
              <w:t xml:space="preserve"> pivnice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  <w:sz w:val="18"/>
              </w:rPr>
              <w:t>80,94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12,00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A7575C">
        <w:trPr>
          <w:trHeight w:val="283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  <w:sz w:val="18"/>
              </w:rPr>
              <w:t>92,94</w:t>
            </w:r>
          </w:p>
        </w:tc>
      </w:tr>
    </w:tbl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STANOVENIE VÝCHODISKOVEJ HODNOTY NA MERNÚ JEDNOTKU</w:t>
      </w:r>
    </w:p>
    <w:p w:rsidR="00A7575C" w:rsidRDefault="00A7575C"/>
    <w:p w:rsidR="00A7575C" w:rsidRDefault="001161BA">
      <w:pPr>
        <w:tabs>
          <w:tab w:val="left" w:pos="3969"/>
        </w:tabs>
      </w:pP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9800 / 30,1260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K</w:t>
      </w:r>
      <w:proofErr w:type="spellEnd"/>
      <w:r>
        <w:rPr>
          <w:rStyle w:val="Zvraznenie"/>
          <w:i w:val="0"/>
          <w:color w:val="000000"/>
        </w:rPr>
        <w:t xml:space="preserve"> = 1,029 (drevená a na báze drevnej hmoty)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CU</w:t>
      </w:r>
      <w:proofErr w:type="spellEnd"/>
      <w:r>
        <w:rPr>
          <w:rStyle w:val="Zvraznenie"/>
          <w:i w:val="0"/>
          <w:color w:val="000000"/>
        </w:rPr>
        <w:t xml:space="preserve"> = 2,281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M</w:t>
      </w:r>
      <w:proofErr w:type="spellEnd"/>
      <w:r>
        <w:rPr>
          <w:rStyle w:val="Zvraznenie"/>
          <w:i w:val="0"/>
          <w:color w:val="000000"/>
        </w:rPr>
        <w:t xml:space="preserve"> = 0,95</w:t>
      </w:r>
    </w:p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Výpočet koeficientu vplyvu vybavenia objektu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28"/>
        <w:gridCol w:w="1417"/>
        <w:gridCol w:w="1417"/>
        <w:gridCol w:w="1417"/>
        <w:gridCol w:w="1417"/>
      </w:tblGrid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Cenový podiel RU [%] </w:t>
            </w:r>
            <w:proofErr w:type="spellStart"/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Koef</w:t>
            </w:r>
            <w:proofErr w:type="spellEnd"/>
            <w:r>
              <w:rPr>
                <w:b/>
                <w:color w:val="000000"/>
                <w:sz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</w:rPr>
              <w:t>štand</w:t>
            </w:r>
            <w:proofErr w:type="spellEnd"/>
            <w:r>
              <w:rPr>
                <w:b/>
                <w:color w:val="000000"/>
                <w:sz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</w:rPr>
              <w:t>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Úprava podielu </w:t>
            </w:r>
            <w:proofErr w:type="spellStart"/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  <w:r>
              <w:rPr>
                <w:b/>
                <w:color w:val="000000"/>
                <w:sz w:val="18"/>
              </w:rPr>
              <w:t xml:space="preserve"> * </w:t>
            </w:r>
            <w:proofErr w:type="spellStart"/>
            <w:r>
              <w:rPr>
                <w:b/>
                <w:color w:val="000000"/>
                <w:sz w:val="18"/>
              </w:rPr>
              <w:t>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Cenový podiel hodnotenej stavby </w:t>
            </w:r>
            <w:r>
              <w:rPr>
                <w:b/>
                <w:color w:val="000000"/>
                <w:sz w:val="18"/>
              </w:rPr>
              <w:t>[%]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7,81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14,08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6,40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9,99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2,81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7,81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3,12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1,87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0,39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4,68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0,47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3,12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1,87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Zariadenie bytu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lastRenderedPageBreak/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1,87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4,68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4,68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1,56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1,87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3,12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Bytové jadro bez rozvodov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3,75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64,05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A7575C" w:rsidRDefault="00A7575C"/>
    <w:p w:rsidR="00A7575C" w:rsidRDefault="001161BA">
      <w:pPr>
        <w:tabs>
          <w:tab w:val="left" w:pos="3969"/>
        </w:tabs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V</w:t>
      </w:r>
      <w:proofErr w:type="spellEnd"/>
      <w:r>
        <w:rPr>
          <w:rStyle w:val="Zvraznenie"/>
          <w:i w:val="0"/>
          <w:color w:val="000000"/>
        </w:rPr>
        <w:t xml:space="preserve"> = 64,05 / 100 = 0,6405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 xml:space="preserve">VH = RU * </w:t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CU</w:t>
      </w:r>
      <w:proofErr w:type="spellEnd"/>
      <w:r>
        <w:rPr>
          <w:rStyle w:val="Zvraznenie"/>
          <w:i w:val="0"/>
          <w:color w:val="000000"/>
        </w:rPr>
        <w:t xml:space="preserve"> * </w:t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K</w:t>
      </w:r>
      <w:proofErr w:type="spellEnd"/>
      <w:r>
        <w:rPr>
          <w:rStyle w:val="Zvraznenie"/>
          <w:i w:val="0"/>
          <w:color w:val="000000"/>
        </w:rPr>
        <w:t xml:space="preserve"> * </w:t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V</w:t>
      </w:r>
      <w:proofErr w:type="spellEnd"/>
      <w:r>
        <w:rPr>
          <w:rStyle w:val="Zvraznenie"/>
          <w:i w:val="0"/>
          <w:color w:val="000000"/>
        </w:rPr>
        <w:t xml:space="preserve"> * </w:t>
      </w:r>
      <w:proofErr w:type="spellStart"/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  <w:vertAlign w:val="subscript"/>
        </w:rPr>
        <w:t>M</w:t>
      </w:r>
      <w:proofErr w:type="spellEnd"/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* 2,281 * 1,029 * 0,6405 * 0,95</w:t>
      </w:r>
      <w:r>
        <w:cr/>
      </w:r>
      <w:r>
        <w:rPr>
          <w:rStyle w:val="Zvraznenie"/>
          <w:i w:val="0"/>
          <w:color w:val="000000"/>
        </w:rPr>
        <w:tab/>
        <w:t>VH = 464,59 €/m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TECHNICKÝ STAV</w:t>
      </w:r>
    </w:p>
    <w:p w:rsidR="00A7575C" w:rsidRDefault="00A7575C"/>
    <w:p w:rsidR="00A7575C" w:rsidRDefault="001161BA">
      <w:r>
        <w:rPr>
          <w:rStyle w:val="Zvraznenie"/>
          <w:i w:val="0"/>
          <w:color w:val="000000"/>
        </w:rPr>
        <w:t xml:space="preserve">Výpočet opotrebenia lineárnou metódou so </w:t>
      </w:r>
      <w:r>
        <w:rPr>
          <w:rStyle w:val="Zvraznenie"/>
          <w:i w:val="0"/>
          <w:color w:val="000000"/>
        </w:rPr>
        <w:t>stanovením životnosti odborným odhadom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701"/>
        <w:gridCol w:w="1134"/>
        <w:gridCol w:w="1134"/>
        <w:gridCol w:w="1134"/>
        <w:gridCol w:w="1134"/>
        <w:gridCol w:w="1134"/>
      </w:tblGrid>
      <w:tr w:rsidR="00A7575C">
        <w:trPr>
          <w:trHeight w:val="28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Začiatok užívania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T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Z [rok]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O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TS [%]</w:t>
            </w:r>
          </w:p>
        </w:tc>
      </w:tr>
      <w:tr w:rsidR="00A7575C">
        <w:trPr>
          <w:trHeight w:val="283"/>
        </w:trPr>
        <w:tc>
          <w:tcPr>
            <w:tcW w:w="219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3-izbový byt č.4  v obytnom dome na 2.posch.súp.číslo 44, vchod 44 B, </w:t>
            </w:r>
            <w:proofErr w:type="spellStart"/>
            <w:r>
              <w:rPr>
                <w:color w:val="000000"/>
                <w:sz w:val="18"/>
              </w:rPr>
              <w:t>k.ú</w:t>
            </w:r>
            <w:proofErr w:type="spellEnd"/>
            <w:r>
              <w:rPr>
                <w:color w:val="000000"/>
                <w:sz w:val="18"/>
              </w:rPr>
              <w:t>. Bajka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37,14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62,86</w:t>
            </w:r>
          </w:p>
        </w:tc>
      </w:tr>
    </w:tbl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VÝCHODISKOVÁ A TECHNICKÁ HODNOTA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029"/>
        <w:gridCol w:w="2268"/>
      </w:tblGrid>
      <w:tr w:rsidR="00A7575C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464,59 €/m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92,94m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43 178,99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62,86% z 43 178,99 €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27 142,31</w:t>
            </w:r>
          </w:p>
        </w:tc>
      </w:tr>
    </w:tbl>
    <w:p w:rsidR="00A7575C" w:rsidRDefault="00A7575C"/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 xml:space="preserve">3. STANOVENIE VŠEOBECNEJ HODNOTY </w:t>
      </w:r>
    </w:p>
    <w:p w:rsidR="00A7575C" w:rsidRDefault="00A7575C"/>
    <w:p w:rsidR="00A7575C" w:rsidRDefault="001161BA">
      <w:pPr>
        <w:pStyle w:val="Normal304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a) Analýza polohy nehnuteľností:</w:t>
      </w:r>
    </w:p>
    <w:p w:rsidR="00A7575C" w:rsidRDefault="001161BA">
      <w:pPr>
        <w:pStyle w:val="Normal305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Hodnotený byt č.4 na 2. poschodí prístupný z vchodu č. 44 B  sa nachádza v okrese Levice  v Nitrianskom kraji v obci Bajka,   </w:t>
      </w:r>
      <w:proofErr w:type="spellStart"/>
      <w:r>
        <w:rPr>
          <w:rFonts w:ascii="Cambria" w:hAnsi="Cambria"/>
          <w:color w:val="000000"/>
          <w:sz w:val="22"/>
          <w:szCs w:val="24"/>
        </w:rPr>
        <w:t>k.ú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 Bajka.          </w:t>
      </w:r>
    </w:p>
    <w:p w:rsidR="00A7575C" w:rsidRDefault="001161BA">
      <w:pPr>
        <w:pStyle w:val="Normlnywebov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Obec</w:t>
      </w:r>
      <w:r>
        <w:rPr>
          <w:rFonts w:ascii="Cambria" w:hAnsi="Cambria"/>
          <w:b/>
          <w:i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Bajka leží na východnom úpätí Pohronskej pahorkatiny v doline potoka </w:t>
      </w:r>
      <w:proofErr w:type="spellStart"/>
      <w:r>
        <w:rPr>
          <w:rFonts w:ascii="Cambria" w:hAnsi="Cambria"/>
          <w:color w:val="000000"/>
          <w:sz w:val="22"/>
          <w:szCs w:val="24"/>
        </w:rPr>
        <w:t>Blatňanka</w:t>
      </w:r>
      <w:proofErr w:type="spellEnd"/>
      <w:r>
        <w:rPr>
          <w:rFonts w:ascii="Cambria" w:hAnsi="Cambria"/>
          <w:color w:val="000000"/>
          <w:sz w:val="22"/>
          <w:szCs w:val="24"/>
        </w:rPr>
        <w:t>. Stred obce má nadmorskú</w:t>
      </w:r>
      <w:r>
        <w:rPr>
          <w:rFonts w:ascii="Cambria" w:hAnsi="Cambria"/>
          <w:color w:val="000000"/>
          <w:sz w:val="22"/>
          <w:szCs w:val="24"/>
        </w:rPr>
        <w:t xml:space="preserve"> výšku 160 m </w:t>
      </w:r>
      <w:proofErr w:type="spellStart"/>
      <w:r>
        <w:rPr>
          <w:rFonts w:ascii="Cambria" w:hAnsi="Cambria"/>
          <w:color w:val="000000"/>
          <w:sz w:val="22"/>
          <w:szCs w:val="24"/>
        </w:rPr>
        <w:t>n.m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., chotár 158 -161 m </w:t>
      </w:r>
      <w:proofErr w:type="spellStart"/>
      <w:r>
        <w:rPr>
          <w:rFonts w:ascii="Cambria" w:hAnsi="Cambria"/>
          <w:color w:val="000000"/>
          <w:sz w:val="22"/>
          <w:szCs w:val="24"/>
        </w:rPr>
        <w:t>n.m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 Odlesnený rovinný chotár s lužnými pôdami tvoria treťohorné uloženiny. </w:t>
      </w:r>
    </w:p>
    <w:p w:rsidR="00A7575C" w:rsidRDefault="001161BA">
      <w:pPr>
        <w:pStyle w:val="NormalWeb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Bytový dom s hodnoteným bytom je samostatne stojaci, situovaný v okrajovej časti obce v zástavbe  rovnakých bytových domov  postavených  pre z</w:t>
      </w:r>
      <w:r>
        <w:rPr>
          <w:rFonts w:ascii="Cambria" w:hAnsi="Cambria"/>
          <w:color w:val="000000"/>
          <w:sz w:val="22"/>
          <w:szCs w:val="24"/>
        </w:rPr>
        <w:t>amestnancov Roľníckeho družstva  v rokoch 1987 až 1990. Byt j</w:t>
      </w:r>
      <w:r>
        <w:rPr>
          <w:rFonts w:ascii="Cambria" w:hAnsi="Cambria"/>
          <w:color w:val="333333"/>
          <w:sz w:val="22"/>
          <w:szCs w:val="24"/>
        </w:rPr>
        <w:t>e v osobnom vlastníctve. Celkovo sa nachádza v bytovom dome 10 bytov.</w:t>
      </w:r>
      <w:r>
        <w:rPr>
          <w:rFonts w:ascii="Cambria" w:hAnsi="Cambria"/>
          <w:color w:val="000000"/>
          <w:sz w:val="22"/>
          <w:szCs w:val="24"/>
        </w:rPr>
        <w:t xml:space="preserve"> Bytový dom je vybavený elektrickou, plynovou, kanalizačnou a vodovodnou prípojkou. Sprístupnenie je po spevnenej miestnej kom</w:t>
      </w:r>
      <w:r>
        <w:rPr>
          <w:rFonts w:ascii="Cambria" w:hAnsi="Cambria"/>
          <w:color w:val="000000"/>
          <w:sz w:val="22"/>
          <w:szCs w:val="24"/>
        </w:rPr>
        <w:t xml:space="preserve">unikácii a chodníka pre peších pred a za bytovým domom. Obec má podľa webovej </w:t>
      </w:r>
      <w:r>
        <w:rPr>
          <w:rFonts w:ascii="Cambria" w:hAnsi="Cambria"/>
          <w:color w:val="000000"/>
          <w:sz w:val="22"/>
          <w:szCs w:val="24"/>
        </w:rPr>
        <w:lastRenderedPageBreak/>
        <w:t>stránke obci 332 obyvateľov. Evidovaná miera nezamestnanosti v okrese Levice  podľa štatistických údajov z úradu práce a rodiny sa pohybuje okolo 12,91%. Podľa informácií z miest</w:t>
      </w:r>
      <w:r>
        <w:rPr>
          <w:rFonts w:ascii="Cambria" w:hAnsi="Cambria"/>
          <w:color w:val="000000"/>
          <w:sz w:val="22"/>
          <w:szCs w:val="24"/>
        </w:rPr>
        <w:t>nych realitných kancelárií, inzertných periodík a internetu ponuka prevyšuje dopyt. Doprava je zabezpečená prímestskými autobusovými linkami.</w:t>
      </w:r>
      <w:r>
        <w:rPr>
          <w:rFonts w:ascii="Arial" w:hAnsi="Arial"/>
          <w:color w:val="333333"/>
          <w:sz w:val="24"/>
          <w:szCs w:val="24"/>
        </w:rPr>
        <w:t xml:space="preserve"> </w:t>
      </w:r>
    </w:p>
    <w:p w:rsidR="00A7575C" w:rsidRDefault="001161BA">
      <w:pPr>
        <w:pStyle w:val="Normal308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Obyvateľstvu obce je k dispozícií  Obecný úrad, knižnica, materská škola. Z inžinierskych sietí sa v obci nachád</w:t>
      </w:r>
      <w:r>
        <w:rPr>
          <w:rFonts w:ascii="Cambria" w:hAnsi="Cambria"/>
          <w:color w:val="000000"/>
          <w:sz w:val="22"/>
          <w:szCs w:val="24"/>
        </w:rPr>
        <w:t xml:space="preserve">za okrem elektriky nachádza aj  verejný vodovod a rozvodná sieť plynu. Zabezpečený je pravidelný zber a likvidácia. komunálneho odpadu. </w:t>
      </w:r>
      <w:r>
        <w:rPr>
          <w:rFonts w:ascii="Cambria" w:hAnsi="Cambria"/>
          <w:color w:val="333333"/>
          <w:sz w:val="22"/>
          <w:szCs w:val="24"/>
        </w:rPr>
        <w:t>V obci sú potraviny, materská škola. Obec Bajka je vzdialená 6,5 km od Kalnej nad Hronom, ( základná škola ), kde sa nac</w:t>
      </w:r>
      <w:r>
        <w:rPr>
          <w:rFonts w:ascii="Cambria" w:hAnsi="Cambria"/>
          <w:color w:val="333333"/>
          <w:sz w:val="22"/>
          <w:szCs w:val="24"/>
        </w:rPr>
        <w:t xml:space="preserve">hádza okrem iného aj novovzniknuté relaxačné centrum, 14 km od Levíc, 20 km od termálneho kúpaliska Margita - </w:t>
      </w:r>
      <w:proofErr w:type="spellStart"/>
      <w:r>
        <w:rPr>
          <w:rFonts w:ascii="Cambria" w:hAnsi="Cambria"/>
          <w:color w:val="333333"/>
          <w:sz w:val="22"/>
          <w:szCs w:val="24"/>
        </w:rPr>
        <w:t>Ilona</w:t>
      </w:r>
      <w:proofErr w:type="spellEnd"/>
      <w:r>
        <w:rPr>
          <w:rFonts w:ascii="Cambria" w:hAnsi="Cambria"/>
          <w:color w:val="333333"/>
          <w:sz w:val="22"/>
          <w:szCs w:val="24"/>
        </w:rPr>
        <w:t xml:space="preserve">. </w:t>
      </w:r>
      <w:r>
        <w:rPr>
          <w:rFonts w:ascii="Cambria" w:hAnsi="Cambria"/>
          <w:color w:val="000000"/>
          <w:sz w:val="22"/>
          <w:szCs w:val="24"/>
        </w:rPr>
        <w:t xml:space="preserve">Kvalitu životného prostredia hodnotím ako   bežný hluk a prašnosť z dopravných ťahov. </w:t>
      </w:r>
      <w:r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</w:p>
    <w:p w:rsidR="00A7575C" w:rsidRDefault="00A7575C">
      <w:pPr>
        <w:pStyle w:val="Normal309"/>
        <w:jc w:val="both"/>
        <w:rPr>
          <w:rFonts w:ascii="Cambria" w:hAnsi="Cambria"/>
          <w:sz w:val="24"/>
          <w:szCs w:val="24"/>
        </w:rPr>
      </w:pPr>
    </w:p>
    <w:p w:rsidR="00A7575C" w:rsidRDefault="001161BA">
      <w:pPr>
        <w:pStyle w:val="Normal310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b) Analýza využitia nehnuteľností:</w:t>
      </w:r>
    </w:p>
    <w:p w:rsidR="00A7575C" w:rsidRDefault="001161BA">
      <w:pPr>
        <w:pStyle w:val="Normal311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Predmetný byt s</w:t>
      </w:r>
      <w:r>
        <w:rPr>
          <w:rFonts w:ascii="Cambria" w:hAnsi="Cambria"/>
          <w:color w:val="000000"/>
          <w:sz w:val="22"/>
          <w:szCs w:val="24"/>
        </w:rPr>
        <w:t>a nachádza v bytovom dome a je  určený na účely bývania na čo bol aj v čase obhliadky užívaný. Alternatívne využitie priestorov je málo pravdepodobné. Zmena účelu využitia bytovej časti, resp. spoločných častí a zariadení domu je možná len v súlade s prísl</w:t>
      </w:r>
      <w:r>
        <w:rPr>
          <w:rFonts w:ascii="Cambria" w:hAnsi="Cambria"/>
          <w:color w:val="000000"/>
          <w:sz w:val="22"/>
          <w:szCs w:val="24"/>
        </w:rPr>
        <w:t>ušnými ustanoveniami stavebného zákona, čo v uvedenom prípade vzhľadom na konštrukčné a materiálové riešenie bytového domu neprichádza do úvahy.</w:t>
      </w:r>
    </w:p>
    <w:p w:rsidR="00C47CAB" w:rsidRDefault="00C47CAB">
      <w:pPr>
        <w:pStyle w:val="Normal311"/>
        <w:jc w:val="both"/>
        <w:rPr>
          <w:rFonts w:ascii="Cambria" w:hAnsi="Cambria"/>
          <w:sz w:val="22"/>
          <w:szCs w:val="24"/>
        </w:rPr>
      </w:pPr>
    </w:p>
    <w:p w:rsidR="00A7575C" w:rsidRDefault="001161BA">
      <w:pPr>
        <w:pStyle w:val="Normal312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c) Analýza prípadných rizík spojených s využívaním nehnuteľností:</w:t>
      </w:r>
      <w:r>
        <w:rPr>
          <w:rFonts w:ascii="Cambria" w:hAnsi="Cambria"/>
          <w:color w:val="000000"/>
          <w:sz w:val="22"/>
          <w:szCs w:val="24"/>
        </w:rPr>
        <w:t xml:space="preserve">   Podľa výpisu z katastra nehnuteľnosti z lis</w:t>
      </w:r>
      <w:r>
        <w:rPr>
          <w:rFonts w:ascii="Cambria" w:hAnsi="Cambria"/>
          <w:color w:val="000000"/>
          <w:sz w:val="22"/>
          <w:szCs w:val="24"/>
        </w:rPr>
        <w:t>tu vlastníctva č. 254, katastrálne územie Bajka   k  dátumu, ku ktorému je posudok vypracovaný,  na nehnuteľnostiach domu a na pozemkoch viaznu nasledovné  ťarchy:</w:t>
      </w:r>
    </w:p>
    <w:p w:rsidR="00A7575C" w:rsidRDefault="001161BA">
      <w:pPr>
        <w:pStyle w:val="Normal313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 Zriadenie záložného práva v prospech ostatných vlastníkov bytov na základe § 15 zákona </w:t>
      </w:r>
      <w:r>
        <w:rPr>
          <w:rFonts w:ascii="Cambria" w:hAnsi="Cambria"/>
          <w:color w:val="000000"/>
          <w:sz w:val="22"/>
          <w:szCs w:val="24"/>
        </w:rPr>
        <w:t xml:space="preserve">č.182/1993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..-</w:t>
      </w:r>
      <w:proofErr w:type="spellStart"/>
      <w:r>
        <w:rPr>
          <w:rFonts w:ascii="Cambria" w:hAnsi="Cambria"/>
          <w:color w:val="000000"/>
          <w:sz w:val="22"/>
          <w:szCs w:val="24"/>
        </w:rPr>
        <w:t>vz</w:t>
      </w:r>
      <w:proofErr w:type="spellEnd"/>
      <w:r>
        <w:rPr>
          <w:rFonts w:ascii="Cambria" w:hAnsi="Cambria"/>
          <w:color w:val="000000"/>
          <w:sz w:val="22"/>
          <w:szCs w:val="24"/>
        </w:rPr>
        <w:t>. 3/05.</w:t>
      </w:r>
    </w:p>
    <w:p w:rsidR="00A7575C" w:rsidRDefault="001161BA">
      <w:pPr>
        <w:pStyle w:val="Normal314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V-1912/2007 - záložné právo na úver poskytnutý Všeobecnou úverovou bankou, a.s. Bratislava, IČO-31320155, zo zmluvy zo dňa 27.4.2007, na byt č.4, na 2.p. vchod č.44B, vo vlastníctve pod B-4 Kardoš Tibor </w:t>
      </w:r>
      <w:proofErr w:type="spellStart"/>
      <w:r>
        <w:rPr>
          <w:rFonts w:ascii="Cambria" w:hAnsi="Cambria"/>
          <w:color w:val="000000"/>
          <w:sz w:val="22"/>
          <w:szCs w:val="24"/>
        </w:rPr>
        <w:t>r.Kardoš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4"/>
        </w:rPr>
        <w:t>nar</w:t>
      </w:r>
      <w:proofErr w:type="spellEnd"/>
      <w:r>
        <w:rPr>
          <w:rFonts w:ascii="Cambria" w:hAnsi="Cambria"/>
          <w:color w:val="000000"/>
          <w:sz w:val="22"/>
          <w:szCs w:val="24"/>
        </w:rPr>
        <w:t>.(11.12.196</w:t>
      </w:r>
      <w:r>
        <w:rPr>
          <w:rFonts w:ascii="Cambria" w:hAnsi="Cambria"/>
          <w:color w:val="000000"/>
          <w:sz w:val="22"/>
          <w:szCs w:val="24"/>
        </w:rPr>
        <w:t>1).-</w:t>
      </w:r>
      <w:proofErr w:type="spellStart"/>
      <w:r>
        <w:rPr>
          <w:rFonts w:ascii="Cambria" w:hAnsi="Cambria"/>
          <w:color w:val="000000"/>
          <w:sz w:val="22"/>
          <w:szCs w:val="24"/>
        </w:rPr>
        <w:t>vz</w:t>
      </w:r>
      <w:proofErr w:type="spellEnd"/>
      <w:r>
        <w:rPr>
          <w:rFonts w:ascii="Cambria" w:hAnsi="Cambria"/>
          <w:color w:val="000000"/>
          <w:sz w:val="22"/>
          <w:szCs w:val="24"/>
        </w:rPr>
        <w:t>. 19/07.</w:t>
      </w:r>
    </w:p>
    <w:p w:rsidR="00A7575C" w:rsidRDefault="001161BA">
      <w:pPr>
        <w:pStyle w:val="Normal315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 xml:space="preserve">•   </w:t>
      </w:r>
      <w:r>
        <w:rPr>
          <w:rFonts w:ascii="Cambria" w:hAnsi="Cambria"/>
          <w:color w:val="000000"/>
          <w:sz w:val="22"/>
          <w:szCs w:val="24"/>
        </w:rPr>
        <w:t xml:space="preserve">Exekučný príkaz Exekútorského úradu v Komárne, súdny exekútor JUDr. </w:t>
      </w:r>
      <w:proofErr w:type="spellStart"/>
      <w:r>
        <w:rPr>
          <w:rFonts w:ascii="Cambria" w:hAnsi="Cambria"/>
          <w:color w:val="000000"/>
          <w:sz w:val="22"/>
          <w:szCs w:val="24"/>
        </w:rPr>
        <w:t>Beata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4"/>
        </w:rPr>
        <w:t>Boncseková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na vykonanie exekúcie zriadením exekučného záložného práva na nehnuteľnosť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158/2009-5 zo dňa 4.5.2010 podľa ustanovenia § 168 ods. 1 písm. b/ zákon</w:t>
      </w:r>
      <w:r>
        <w:rPr>
          <w:rFonts w:ascii="Cambria" w:hAnsi="Cambria"/>
          <w:color w:val="000000"/>
          <w:sz w:val="22"/>
          <w:szCs w:val="24"/>
        </w:rPr>
        <w:t xml:space="preserve">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 na byt č.4, na 2.poschodí, vo vchode 44B, podiel priestoru na spoločných častiach a spoločných zariadeniach domu a spoluvlastnícky podiel k pozemku vo veľkosti 7892/70922 vo vlastníctve povinného Kardoš Tibor </w:t>
      </w:r>
      <w:proofErr w:type="spellStart"/>
      <w:r>
        <w:rPr>
          <w:rFonts w:ascii="Cambria" w:hAnsi="Cambria"/>
          <w:color w:val="000000"/>
          <w:sz w:val="22"/>
          <w:szCs w:val="24"/>
        </w:rPr>
        <w:t>r.Kardoš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4"/>
        </w:rPr>
        <w:t>nar</w:t>
      </w:r>
      <w:proofErr w:type="spellEnd"/>
      <w:r>
        <w:rPr>
          <w:rFonts w:ascii="Cambria" w:hAnsi="Cambria"/>
          <w:color w:val="000000"/>
          <w:sz w:val="22"/>
          <w:szCs w:val="24"/>
        </w:rPr>
        <w:t>. 11.12.196</w:t>
      </w:r>
      <w:r>
        <w:rPr>
          <w:rFonts w:ascii="Cambria" w:hAnsi="Cambria"/>
          <w:color w:val="000000"/>
          <w:sz w:val="22"/>
          <w:szCs w:val="24"/>
        </w:rPr>
        <w:t>1, č. Z-2573/2010 zo dňa 7.5.2010.-vz. 12/10.</w:t>
      </w:r>
    </w:p>
    <w:p w:rsidR="00A7575C" w:rsidRDefault="001161BA">
      <w:pPr>
        <w:pStyle w:val="Normal316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Exekučný príkaz Exekútorského úradu v Bratislave,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JUDr.Rudolf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Krutý na zriadenie exekučného záložného práva na nehnuteľnosť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755/10 zo dňa 28.5.2010 na byt č.4, na 2.poschodí, vo vchode č.44B, podiel priestoru na spoločných častiach a</w:t>
      </w:r>
      <w:r>
        <w:rPr>
          <w:rFonts w:ascii="Cambria" w:hAnsi="Cambria"/>
          <w:color w:val="000000"/>
          <w:sz w:val="22"/>
          <w:szCs w:val="24"/>
        </w:rPr>
        <w:t xml:space="preserve"> spoločných zariadeniach domu a spoluvlastnícky podiel k pozemku 7892/70922 vo vlastníctve povinného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>, nar.11.12.1961, č.Z-3875/2010 zo dňa 6.7.2010.-vz. 33/10.</w:t>
      </w:r>
    </w:p>
    <w:p w:rsidR="00A7575C" w:rsidRDefault="001161BA">
      <w:pPr>
        <w:pStyle w:val="Normal317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 Exekučný príkaz na vykonanie exekúcie zriadením exekučného záložné</w:t>
      </w:r>
      <w:r>
        <w:rPr>
          <w:rFonts w:ascii="Cambria" w:hAnsi="Cambria"/>
          <w:color w:val="000000"/>
          <w:sz w:val="22"/>
          <w:szCs w:val="24"/>
        </w:rPr>
        <w:t xml:space="preserve">ho </w:t>
      </w:r>
      <w:proofErr w:type="spellStart"/>
      <w:r>
        <w:rPr>
          <w:rFonts w:ascii="Cambria" w:hAnsi="Cambria"/>
          <w:color w:val="000000"/>
          <w:sz w:val="22"/>
          <w:szCs w:val="24"/>
        </w:rPr>
        <w:t>práva-Exekútorský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úrad Nitra,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Mgr.Stanislav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Polák,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797/2010 zo dňa 20.7.2010, podľa § 168 ods.1 </w:t>
      </w:r>
      <w:proofErr w:type="spellStart"/>
      <w:r>
        <w:rPr>
          <w:rFonts w:ascii="Cambria" w:hAnsi="Cambria"/>
          <w:color w:val="000000"/>
          <w:sz w:val="22"/>
          <w:szCs w:val="24"/>
        </w:rPr>
        <w:t>písm.b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/ zákona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., na byt č.4, na 2.poschodí, vo vchode č.44B, podiel priestoru na spoločných častiach a spoločných za</w:t>
      </w:r>
      <w:r>
        <w:rPr>
          <w:rFonts w:ascii="Cambria" w:hAnsi="Cambria"/>
          <w:color w:val="000000"/>
          <w:sz w:val="22"/>
          <w:szCs w:val="24"/>
        </w:rPr>
        <w:t xml:space="preserve">riadeniach domu a spoluvlastnícky podiel k pozemku: 7892/70922 vo vlastníctve povinného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>, nar.11.12.1961 v podiele 1/1, č.Z-4441/10 zo dňa 6.8.2010.-vz. 37/10.</w:t>
      </w:r>
    </w:p>
    <w:p w:rsidR="00A7575C" w:rsidRDefault="001161BA">
      <w:pPr>
        <w:pStyle w:val="Normal318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 xml:space="preserve">• </w:t>
      </w:r>
      <w:r>
        <w:rPr>
          <w:rFonts w:ascii="Cambria" w:hAnsi="Cambria"/>
          <w:color w:val="000000"/>
          <w:sz w:val="22"/>
          <w:szCs w:val="24"/>
        </w:rPr>
        <w:t xml:space="preserve">  Exekučný príkaz na zriadenie exekučného záložného </w:t>
      </w:r>
      <w:proofErr w:type="spellStart"/>
      <w:r>
        <w:rPr>
          <w:rFonts w:ascii="Cambria" w:hAnsi="Cambria"/>
          <w:color w:val="000000"/>
          <w:sz w:val="22"/>
          <w:szCs w:val="24"/>
        </w:rPr>
        <w:t>práva-Exekútorský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úrad Levice,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JUDr.Alena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Szalayová,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475/2011 zo dňa 2.8.2011, podľa § 168 zákona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., na byt č.4, na 2.poschodí, vo vchode č.44B, podiel priestoru na spoločných častiach a spoločných zariadeniach domu a spoluvlastnícky </w:t>
      </w:r>
      <w:r>
        <w:rPr>
          <w:rFonts w:ascii="Cambria" w:hAnsi="Cambria"/>
          <w:color w:val="000000"/>
          <w:sz w:val="22"/>
          <w:szCs w:val="24"/>
        </w:rPr>
        <w:t xml:space="preserve">podiel k pozemku: 7892/70922 vo vlastníctve povinného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>, nar.11.12.1961 v podiele 1/1, č.Z-4997/11 zo dňa 10.8.2011.-vz. 33/11.</w:t>
      </w:r>
    </w:p>
    <w:p w:rsidR="00A7575C" w:rsidRDefault="001161BA">
      <w:pPr>
        <w:pStyle w:val="Normal319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 Exekučný príkaz na zriadenie exekučného záložného </w:t>
      </w:r>
      <w:proofErr w:type="spellStart"/>
      <w:r>
        <w:rPr>
          <w:rFonts w:ascii="Cambria" w:hAnsi="Cambria"/>
          <w:color w:val="000000"/>
          <w:sz w:val="22"/>
          <w:szCs w:val="24"/>
        </w:rPr>
        <w:t>práva-Exekútorský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úrad Nitra,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JUDr.</w:t>
      </w:r>
      <w:r>
        <w:rPr>
          <w:rFonts w:ascii="Cambria" w:hAnsi="Cambria"/>
          <w:color w:val="000000"/>
          <w:sz w:val="22"/>
          <w:szCs w:val="24"/>
        </w:rPr>
        <w:t>Miroslav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Šupa,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781/2011-13 zo dňa 4.11.2011, podľa § 168 zákona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., na byt č.4,2.p., vchod č. č.44B, podiel priestoru na spoločných častiach a spoločných zariadeniach domu a spoluvlastnícky podiel k pozemku vo veľkosti 7892/70922, v</w:t>
      </w:r>
      <w:r>
        <w:rPr>
          <w:rFonts w:ascii="Cambria" w:hAnsi="Cambria"/>
          <w:color w:val="000000"/>
          <w:sz w:val="22"/>
          <w:szCs w:val="24"/>
        </w:rPr>
        <w:t xml:space="preserve">o vlastníctve </w:t>
      </w:r>
      <w:r>
        <w:rPr>
          <w:rFonts w:ascii="Cambria" w:hAnsi="Cambria"/>
          <w:color w:val="000000"/>
          <w:sz w:val="22"/>
          <w:szCs w:val="24"/>
        </w:rPr>
        <w:lastRenderedPageBreak/>
        <w:t xml:space="preserve">povinného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>, nar.11.12.1961 v podiele 1/1, Z-6891/2011 zo dňa 8.11.2011.-vz. 62/11.</w:t>
      </w:r>
    </w:p>
    <w:p w:rsidR="00A7575C" w:rsidRDefault="001161BA">
      <w:pPr>
        <w:pStyle w:val="Normal320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 Exekučný príkaz na zriadenie exekučného záložného </w:t>
      </w:r>
      <w:proofErr w:type="spellStart"/>
      <w:r>
        <w:rPr>
          <w:rFonts w:ascii="Cambria" w:hAnsi="Cambria"/>
          <w:color w:val="000000"/>
          <w:sz w:val="22"/>
          <w:szCs w:val="24"/>
        </w:rPr>
        <w:t>práva-Exekútorský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úrad Nitra,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JUDr.Miroslav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Šupa,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3307/2011 </w:t>
      </w:r>
      <w:r>
        <w:rPr>
          <w:rFonts w:ascii="Cambria" w:hAnsi="Cambria"/>
          <w:color w:val="000000"/>
          <w:sz w:val="22"/>
          <w:szCs w:val="24"/>
        </w:rPr>
        <w:t xml:space="preserve">zo dňa 10.1.2012, podľa § 168 ods.1 </w:t>
      </w:r>
      <w:proofErr w:type="spellStart"/>
      <w:r>
        <w:rPr>
          <w:rFonts w:ascii="Cambria" w:hAnsi="Cambria"/>
          <w:color w:val="000000"/>
          <w:sz w:val="22"/>
          <w:szCs w:val="24"/>
        </w:rPr>
        <w:t>písm.b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/ zákona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., na byt č.4, 2.p., vchod č. č.44B, podiel priestoru na spoločných častiach a spoločných zariadeniach domu a spoluvlastnícky podiel k pozemku vo veľkosti 7892/70922, vo vlastníctve pov</w:t>
      </w:r>
      <w:r>
        <w:rPr>
          <w:rFonts w:ascii="Cambria" w:hAnsi="Cambria"/>
          <w:color w:val="000000"/>
          <w:sz w:val="22"/>
          <w:szCs w:val="24"/>
        </w:rPr>
        <w:t xml:space="preserve">inného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>, nar.11.12.1961 v podiele 1/1, Z-210/12 zo dňa 13.1.2012.-vz. 1/12.</w:t>
      </w:r>
    </w:p>
    <w:p w:rsidR="00A7575C" w:rsidRDefault="001161BA">
      <w:pPr>
        <w:pStyle w:val="Normal321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Exekučný príkaz na vykonanie exekúcie zriadením exekučného záložného </w:t>
      </w:r>
      <w:proofErr w:type="spellStart"/>
      <w:r>
        <w:rPr>
          <w:rFonts w:ascii="Cambria" w:hAnsi="Cambria"/>
          <w:color w:val="000000"/>
          <w:sz w:val="22"/>
          <w:szCs w:val="24"/>
        </w:rPr>
        <w:t>práva-Exekútorský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úrad Nitra, súdny exekútor </w:t>
      </w:r>
      <w:proofErr w:type="spellStart"/>
      <w:r>
        <w:rPr>
          <w:rFonts w:ascii="Cambria" w:hAnsi="Cambria"/>
          <w:color w:val="000000"/>
          <w:sz w:val="22"/>
          <w:szCs w:val="24"/>
        </w:rPr>
        <w:t>Mgr.Stanislav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Polák, </w:t>
      </w:r>
      <w:proofErr w:type="spellStart"/>
      <w:r>
        <w:rPr>
          <w:rFonts w:ascii="Cambria" w:hAnsi="Cambria"/>
          <w:color w:val="000000"/>
          <w:sz w:val="22"/>
          <w:szCs w:val="24"/>
        </w:rPr>
        <w:t>č.EX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 2351/2012 zo</w:t>
      </w:r>
      <w:r>
        <w:rPr>
          <w:rFonts w:ascii="Cambria" w:hAnsi="Cambria"/>
          <w:color w:val="000000"/>
          <w:sz w:val="22"/>
          <w:szCs w:val="24"/>
        </w:rPr>
        <w:t xml:space="preserve"> dňa 20.6.2012, podľa § 168 ods.1 </w:t>
      </w:r>
      <w:proofErr w:type="spellStart"/>
      <w:r>
        <w:rPr>
          <w:rFonts w:ascii="Cambria" w:hAnsi="Cambria"/>
          <w:color w:val="000000"/>
          <w:sz w:val="22"/>
          <w:szCs w:val="24"/>
        </w:rPr>
        <w:t>písm.b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/ zákona NR SR č.233/1995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., na byt č.4, na 2.poschodí, vo vchode č.44B, podiel priestoru na spoločných častiach a spoločných zariadeniach domu a spoluvlastnícky podiel k pozemku: 7892/70922 vo vlastníctve povinné</w:t>
      </w:r>
      <w:r>
        <w:rPr>
          <w:rFonts w:ascii="Cambria" w:hAnsi="Cambria"/>
          <w:color w:val="000000"/>
          <w:sz w:val="22"/>
          <w:szCs w:val="24"/>
        </w:rPr>
        <w:t xml:space="preserve">ho Kardoš Tibor, </w:t>
      </w:r>
      <w:proofErr w:type="spellStart"/>
      <w:r>
        <w:rPr>
          <w:rFonts w:ascii="Cambria" w:hAnsi="Cambria"/>
          <w:color w:val="000000"/>
          <w:sz w:val="22"/>
          <w:szCs w:val="24"/>
        </w:rPr>
        <w:t>rod.Kardoš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, nar.11.12.1961 v podiele 1/1, č.Z-3511/12 zo dňa 25.6.2012.-vz. 20/12. </w:t>
      </w:r>
    </w:p>
    <w:p w:rsidR="00A7575C" w:rsidRDefault="001161BA">
      <w:pPr>
        <w:pStyle w:val="Normal322"/>
        <w:jc w:val="both"/>
        <w:rPr>
          <w:rFonts w:ascii="Arial" w:hAnsi="Arial"/>
          <w:sz w:val="18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•</w:t>
      </w:r>
      <w:r>
        <w:rPr>
          <w:rFonts w:ascii="Cambria" w:hAnsi="Cambria"/>
          <w:color w:val="000000"/>
          <w:sz w:val="22"/>
          <w:szCs w:val="24"/>
        </w:rPr>
        <w:t xml:space="preserve">     Z- 3394/2014 zo dňa 4.6.2014 - Exekučný príkaz na zriadenie exekučného záložného práva - Exekútorský úrad Nitra, súdny exekútor JUDr. Václav Kuna, č.</w:t>
      </w:r>
      <w:r>
        <w:rPr>
          <w:rFonts w:ascii="Cambria" w:hAnsi="Cambria"/>
          <w:color w:val="000000"/>
          <w:sz w:val="22"/>
          <w:szCs w:val="24"/>
        </w:rPr>
        <w:t xml:space="preserve"> EX 653/2014 zo dňa 4.6.2014, podľa § 168 zákona NR SR 233/1995 </w:t>
      </w:r>
      <w:proofErr w:type="spellStart"/>
      <w:r>
        <w:rPr>
          <w:rFonts w:ascii="Cambria" w:hAnsi="Cambria"/>
          <w:color w:val="000000"/>
          <w:sz w:val="22"/>
          <w:szCs w:val="24"/>
        </w:rPr>
        <w:t>Z.z</w:t>
      </w:r>
      <w:proofErr w:type="spellEnd"/>
      <w:r>
        <w:rPr>
          <w:rFonts w:ascii="Cambria" w:hAnsi="Cambria"/>
          <w:color w:val="000000"/>
          <w:sz w:val="22"/>
          <w:szCs w:val="24"/>
        </w:rPr>
        <w:t>., na byt č.4, vchod 44B, 2. posch. na podiel priestoru na spoločných častiach a spoločných zariadeniach domu a pozemku vo veľkosti 7892/70922 vo vlastníctve povinného Kardoš Tibor. Kardoš,</w:t>
      </w:r>
      <w:r>
        <w:rPr>
          <w:rFonts w:ascii="Cambria" w:hAnsi="Cambria"/>
          <w:color w:val="000000"/>
          <w:sz w:val="22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4"/>
        </w:rPr>
        <w:t>nar</w:t>
      </w:r>
      <w:proofErr w:type="spellEnd"/>
      <w:r>
        <w:rPr>
          <w:rFonts w:ascii="Cambria" w:hAnsi="Cambria"/>
          <w:color w:val="000000"/>
          <w:sz w:val="22"/>
          <w:szCs w:val="24"/>
        </w:rPr>
        <w:t>. 11.12.1961 v podiele 1/1.-vz. 28/14.</w:t>
      </w:r>
    </w:p>
    <w:p w:rsidR="00A7575C" w:rsidRDefault="00A7575C">
      <w:pPr>
        <w:pStyle w:val="Normal323"/>
        <w:jc w:val="both"/>
        <w:rPr>
          <w:sz w:val="22"/>
          <w:szCs w:val="24"/>
        </w:rPr>
      </w:pPr>
    </w:p>
    <w:p w:rsidR="00A7575C" w:rsidRDefault="00A7575C">
      <w:pPr>
        <w:pStyle w:val="Normal324"/>
        <w:rPr>
          <w:sz w:val="24"/>
          <w:szCs w:val="24"/>
        </w:rPr>
      </w:pPr>
    </w:p>
    <w:p w:rsidR="00A7575C" w:rsidRDefault="001161BA">
      <w:pPr>
        <w:pStyle w:val="Nadpis3"/>
      </w:pPr>
      <w:r>
        <w:rPr>
          <w:rFonts w:ascii="Cambria" w:hAnsi="Cambria" w:cs="Cambria"/>
          <w:color w:val="000000"/>
          <w:sz w:val="32"/>
        </w:rPr>
        <w:t>3.1 STAVBY</w:t>
      </w:r>
    </w:p>
    <w:p w:rsidR="00A7575C" w:rsidRDefault="00A7575C"/>
    <w:p w:rsidR="00A7575C" w:rsidRDefault="001161BA">
      <w:pPr>
        <w:pStyle w:val="Nadpis4"/>
      </w:pPr>
      <w:r>
        <w:rPr>
          <w:color w:val="000000"/>
        </w:rPr>
        <w:t xml:space="preserve">3.1.1 METÓDA POLOHOVEJ DIFERENCIÁCIE </w:t>
      </w:r>
    </w:p>
    <w:p w:rsidR="00A7575C" w:rsidRDefault="00A7575C"/>
    <w:p w:rsidR="00A7575C" w:rsidRDefault="001161BA">
      <w:r>
        <w:rPr>
          <w:b/>
          <w:color w:val="000000"/>
          <w:sz w:val="22"/>
        </w:rPr>
        <w:t>3.1.1.1 BYTY</w:t>
      </w:r>
    </w:p>
    <w:p w:rsidR="00A7575C" w:rsidRPr="00C47CAB" w:rsidRDefault="001161BA" w:rsidP="00C47CAB">
      <w:pPr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Všeobecná hodnota bytov vypočítaná metódou polohovej diferenciácie:</w:t>
      </w:r>
    </w:p>
    <w:p w:rsidR="00A7575C" w:rsidRPr="00C47CAB" w:rsidRDefault="00A7575C" w:rsidP="00C47CAB">
      <w:pPr>
        <w:jc w:val="both"/>
        <w:rPr>
          <w:sz w:val="22"/>
          <w:szCs w:val="22"/>
        </w:rPr>
      </w:pPr>
    </w:p>
    <w:p w:rsidR="00A7575C" w:rsidRPr="00C47CAB" w:rsidRDefault="001161BA" w:rsidP="00C47CAB">
      <w:pPr>
        <w:jc w:val="both"/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Zdôvodnenie výpočtu koeficientu polohovej diferenciácie:</w:t>
      </w:r>
      <w:r w:rsidRPr="00C47CAB">
        <w:rPr>
          <w:rStyle w:val="Zvraznenie"/>
          <w:i w:val="0"/>
          <w:color w:val="000000"/>
          <w:sz w:val="22"/>
          <w:szCs w:val="22"/>
        </w:rPr>
        <w:t xml:space="preserve"> </w:t>
      </w:r>
      <w:r w:rsidRPr="00C47CAB">
        <w:rPr>
          <w:rStyle w:val="Zvraznenie"/>
          <w:i w:val="0"/>
          <w:color w:val="000000"/>
          <w:sz w:val="22"/>
          <w:szCs w:val="22"/>
        </w:rPr>
        <w:cr/>
        <w:t xml:space="preserve"> </w:t>
      </w:r>
      <w:r w:rsidRPr="00C47CAB">
        <w:rPr>
          <w:rStyle w:val="Zvraznenie"/>
          <w:i w:val="0"/>
          <w:color w:val="000000"/>
          <w:sz w:val="22"/>
          <w:szCs w:val="22"/>
        </w:rPr>
        <w:t>Priemerný koeficient polohovej diferenciácie je stanovený v súlade s "Metodikou výpočtu všeobecnej hodnoty nehnuteľností a stavieb", vydanej ÚSI ŽU v Žiline. Vzhľadom na veľkosť sídelného útvaru, polohu, typ nehnuteľnosti, jej rozostavanosť a kvalitu použi</w:t>
      </w:r>
      <w:r w:rsidRPr="00C47CAB">
        <w:rPr>
          <w:rStyle w:val="Zvraznenie"/>
          <w:i w:val="0"/>
          <w:color w:val="000000"/>
          <w:sz w:val="22"/>
          <w:szCs w:val="22"/>
        </w:rPr>
        <w:t xml:space="preserve">tých stavebných materiálov, dopyt po nehnuteľnostiach v danej lokalite, je vo výpočte uvažované s priemerným koeficientom polohovej diferenciácie vo výške 0,20. </w:t>
      </w:r>
      <w:r w:rsidRPr="00C47CAB">
        <w:rPr>
          <w:rStyle w:val="Zvraznenie"/>
          <w:i w:val="0"/>
          <w:color w:val="000000"/>
          <w:sz w:val="22"/>
          <w:szCs w:val="22"/>
        </w:rPr>
        <w:cr/>
        <w:t>Koeficient zohľadňuje faktory, ktoré vplývajú na hodnotu nehnuteľnosti. Koeficient vypočítam t</w:t>
      </w:r>
      <w:r w:rsidRPr="00C47CAB">
        <w:rPr>
          <w:rStyle w:val="Zvraznenie"/>
          <w:i w:val="0"/>
          <w:color w:val="000000"/>
          <w:sz w:val="22"/>
          <w:szCs w:val="22"/>
        </w:rPr>
        <w:t>ak, že priemerný koeficient predajnosti (trieda III.) lineárne interpolujem v rozsahu +200% (trieda I.) do - 90% (trieda V.). Vplyv jednotlivých faktorov na všeobecnú hodnotu v mieste a čase predmetnej nehnuteľnosti je podrobnejšie popísaný v analýze poloh</w:t>
      </w:r>
      <w:r w:rsidRPr="00C47CAB">
        <w:rPr>
          <w:rStyle w:val="Zvraznenie"/>
          <w:i w:val="0"/>
          <w:color w:val="000000"/>
          <w:sz w:val="22"/>
          <w:szCs w:val="22"/>
        </w:rPr>
        <w:t>y a v analýze využitia nehnuteľnosti.</w:t>
      </w:r>
    </w:p>
    <w:p w:rsidR="00A7575C" w:rsidRDefault="00A7575C"/>
    <w:p w:rsidR="00A7575C" w:rsidRDefault="00A7575C"/>
    <w:p w:rsidR="00A7575C" w:rsidRPr="00C47CAB" w:rsidRDefault="001161BA">
      <w:pPr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 xml:space="preserve">Priemerný koeficient polohovej diferenciácie:  </w:t>
      </w:r>
      <w:r w:rsidRPr="00C47CAB">
        <w:rPr>
          <w:rStyle w:val="Zvraznenie"/>
          <w:i w:val="0"/>
          <w:color w:val="000000"/>
          <w:sz w:val="22"/>
          <w:szCs w:val="22"/>
        </w:rPr>
        <w:t>0,2</w:t>
      </w:r>
    </w:p>
    <w:p w:rsidR="00A7575C" w:rsidRPr="00C47CAB" w:rsidRDefault="001161BA">
      <w:pPr>
        <w:rPr>
          <w:sz w:val="22"/>
          <w:szCs w:val="22"/>
        </w:rPr>
      </w:pPr>
      <w:r w:rsidRPr="00C47CAB">
        <w:rPr>
          <w:b/>
          <w:color w:val="000000"/>
          <w:sz w:val="22"/>
          <w:szCs w:val="22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596"/>
        <w:gridCol w:w="2268"/>
      </w:tblGrid>
      <w:tr w:rsidR="00A7575C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III. trieda + 200 % = (0,200 + 0,400)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0,600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0,110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III. trieda - 90 % = (0,200 - 0,180)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0,020</w:t>
            </w:r>
          </w:p>
        </w:tc>
      </w:tr>
    </w:tbl>
    <w:p w:rsidR="00A7575C" w:rsidRDefault="00A7575C"/>
    <w:p w:rsidR="00A7575C" w:rsidRDefault="001161BA">
      <w:r>
        <w:rPr>
          <w:b/>
          <w:color w:val="000000"/>
        </w:rPr>
        <w:t xml:space="preserve">Výpočet koeficientu polohovej diferenciácie:  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029"/>
        <w:gridCol w:w="850"/>
        <w:gridCol w:w="850"/>
        <w:gridCol w:w="1134"/>
        <w:gridCol w:w="1134"/>
      </w:tblGrid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proofErr w:type="spellStart"/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</w:r>
            <w:proofErr w:type="spellStart"/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proofErr w:type="spellEnd"/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Trh s bytmi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dopyt v porovnaní s ponukou je výrazne nižší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0,20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Poloha bytového domu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časti obce vhodné k bývaniu situované na </w:t>
            </w:r>
            <w:r>
              <w:rPr>
                <w:color w:val="000000"/>
                <w:sz w:val="18"/>
              </w:rPr>
              <w:t>okraji obce, priemyslové zóny obcí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3,30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nehnuteľnosť vyžaduje opravu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 xml:space="preserve">Prevládajúca zástavba  v </w:t>
            </w:r>
            <w:proofErr w:type="spellStart"/>
            <w:r>
              <w:rPr>
                <w:b/>
                <w:color w:val="000000"/>
                <w:sz w:val="18"/>
              </w:rPr>
              <w:t>bezprostr</w:t>
            </w:r>
            <w:proofErr w:type="spellEnd"/>
            <w:r>
              <w:rPr>
                <w:b/>
                <w:color w:val="000000"/>
                <w:sz w:val="18"/>
              </w:rPr>
              <w:t>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ľahká výroba a služby, bez negatívnych </w:t>
            </w:r>
            <w:r>
              <w:rPr>
                <w:color w:val="000000"/>
                <w:sz w:val="18"/>
              </w:rPr>
              <w:t>vplyvov na okolie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práčovňa a sušiareň alebo kočikáreň a miestnosť pre bicykle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0,66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Vybavenosť a príslušenstvo bytu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byt bez vykonaných rekonštrukcií s typovým 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1,10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Pracovné možnosti obyvateľstva - miera nezamestnanosti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obmedzené pracovné možnosti v mieste, nezamestnanosť do 15 %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1,60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malá hustota obyvateľstva v sídlisku - obytné </w:t>
            </w:r>
            <w:r>
              <w:rPr>
                <w:color w:val="000000"/>
                <w:sz w:val="18"/>
              </w:rPr>
              <w:t>domy do 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3,60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Orientácia obytných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orientácia obytných miestností čiastočne vhodná a čiastočne nevhodná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Umiestnenie bytu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byt v krajnej sekcii na 2-6 NP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3,60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Počet bytov vo vchode - v bloku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počet bytov vo vchode: do 4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4,20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autobus - v dosahu do 15 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0,77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Občianska 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pošta, </w:t>
            </w:r>
            <w:r>
              <w:rPr>
                <w:color w:val="000000"/>
                <w:sz w:val="18"/>
              </w:rPr>
              <w:t>základná škola, zdravotné stredisko, kultúrne zariadenie, základná obchodná sieť a základné služby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1,20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žiadne prírodné útvary v bezprostrednom okolí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 xml:space="preserve">Kvalita </w:t>
            </w:r>
            <w:r>
              <w:rPr>
                <w:b/>
                <w:color w:val="000000"/>
                <w:sz w:val="18"/>
              </w:rPr>
              <w:t xml:space="preserve">život. </w:t>
            </w:r>
            <w:proofErr w:type="spellStart"/>
            <w:r>
              <w:rPr>
                <w:b/>
                <w:color w:val="000000"/>
                <w:sz w:val="18"/>
              </w:rPr>
              <w:t>prostr</w:t>
            </w:r>
            <w:proofErr w:type="spellEnd"/>
            <w:r>
              <w:rPr>
                <w:b/>
                <w:color w:val="000000"/>
                <w:sz w:val="18"/>
              </w:rPr>
              <w:t xml:space="preserve">. v </w:t>
            </w:r>
            <w:proofErr w:type="spellStart"/>
            <w:r>
              <w:rPr>
                <w:b/>
                <w:color w:val="000000"/>
                <w:sz w:val="18"/>
              </w:rPr>
              <w:t>bezprostred</w:t>
            </w:r>
            <w:proofErr w:type="spellEnd"/>
            <w:r>
              <w:rPr>
                <w:b/>
                <w:color w:val="000000"/>
                <w:sz w:val="18"/>
              </w:rPr>
              <w:t>.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bežný hluk a prašnosť od dopravy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priemerný byt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4,00</w:t>
            </w:r>
          </w:p>
        </w:tc>
      </w:tr>
      <w:tr w:rsidR="00A7575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  <w:sz w:val="18"/>
              </w:rPr>
              <w:t>29,71</w:t>
            </w:r>
          </w:p>
        </w:tc>
      </w:tr>
    </w:tbl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VŠEOBECNÁ HODNOTA BYTOV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A7575C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Koeficient polohovej </w:t>
            </w:r>
            <w:r>
              <w:rPr>
                <w:color w:val="000000"/>
                <w:sz w:val="18"/>
              </w:rPr>
              <w:t>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proofErr w:type="spellEnd"/>
            <w:r>
              <w:rPr>
                <w:color w:val="000000"/>
                <w:sz w:val="18"/>
              </w:rPr>
              <w:t xml:space="preserve"> = 29,71/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0,205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B</w:t>
            </w:r>
            <w:r>
              <w:rPr>
                <w:color w:val="000000"/>
                <w:sz w:val="18"/>
              </w:rPr>
              <w:t xml:space="preserve"> = TH * </w:t>
            </w: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proofErr w:type="spellEnd"/>
            <w:r>
              <w:rPr>
                <w:color w:val="000000"/>
                <w:sz w:val="18"/>
              </w:rPr>
              <w:t xml:space="preserve"> = 27 142,31 € * 0,205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</w:rPr>
              <w:t>5 564,17 €</w:t>
            </w:r>
          </w:p>
        </w:tc>
      </w:tr>
    </w:tbl>
    <w:p w:rsidR="00A7575C" w:rsidRDefault="00A7575C"/>
    <w:p w:rsidR="00A7575C" w:rsidRDefault="00A7575C"/>
    <w:p w:rsidR="00A7575C" w:rsidRDefault="00A7575C"/>
    <w:p w:rsidR="00A7575C" w:rsidRDefault="00A7575C"/>
    <w:p w:rsidR="00A7575C" w:rsidRDefault="00A7575C"/>
    <w:p w:rsidR="00A7575C" w:rsidRDefault="001161BA">
      <w:pPr>
        <w:pStyle w:val="Nadpis3"/>
      </w:pPr>
      <w:r>
        <w:rPr>
          <w:rFonts w:ascii="Cambria" w:hAnsi="Cambria" w:cs="Cambria"/>
          <w:color w:val="000000"/>
          <w:sz w:val="32"/>
        </w:rPr>
        <w:lastRenderedPageBreak/>
        <w:t>3.2 POZEMKY</w:t>
      </w:r>
    </w:p>
    <w:p w:rsidR="00A7575C" w:rsidRDefault="001161BA" w:rsidP="00C47CAB">
      <w:pPr>
        <w:pStyle w:val="Nadpis4"/>
      </w:pPr>
      <w:r>
        <w:rPr>
          <w:color w:val="000000"/>
        </w:rPr>
        <w:t xml:space="preserve">3.2.1 METÓDA POLOHOVEJ DIFERENCIÁCIE </w:t>
      </w:r>
    </w:p>
    <w:p w:rsidR="00A7575C" w:rsidRDefault="001161BA" w:rsidP="00C47CAB">
      <w:pPr>
        <w:pStyle w:val="Nadpis5"/>
      </w:pPr>
      <w:r>
        <w:rPr>
          <w:i w:val="0"/>
          <w:color w:val="000000"/>
          <w:sz w:val="22"/>
        </w:rPr>
        <w:t>3.2.1.1 POZEMKY POLOHOVOU DIFERENCIÁCIOU</w:t>
      </w:r>
    </w:p>
    <w:p w:rsidR="00A7575C" w:rsidRPr="00C47CAB" w:rsidRDefault="001161BA">
      <w:pPr>
        <w:pStyle w:val="Nadpis6"/>
      </w:pPr>
      <w:r w:rsidRPr="00C47CAB">
        <w:rPr>
          <w:color w:val="000000"/>
        </w:rPr>
        <w:t xml:space="preserve">3.2.1.1.1 </w:t>
      </w:r>
      <w:r w:rsidRPr="00C47CAB">
        <w:rPr>
          <w:color w:val="000000"/>
        </w:rPr>
        <w:t xml:space="preserve"> Pozemok  na  </w:t>
      </w:r>
      <w:proofErr w:type="spellStart"/>
      <w:r w:rsidRPr="00C47CAB">
        <w:rPr>
          <w:color w:val="000000"/>
        </w:rPr>
        <w:t>parc.C</w:t>
      </w:r>
      <w:proofErr w:type="spellEnd"/>
      <w:r w:rsidRPr="00C47CAB">
        <w:rPr>
          <w:color w:val="000000"/>
        </w:rPr>
        <w:t>-</w:t>
      </w:r>
      <w:r w:rsidR="00C47CAB">
        <w:rPr>
          <w:color w:val="000000"/>
        </w:rPr>
        <w:t xml:space="preserve"> </w:t>
      </w:r>
      <w:r w:rsidRPr="00C47CAB">
        <w:rPr>
          <w:color w:val="000000"/>
        </w:rPr>
        <w:t>KN č.  2/2</w:t>
      </w:r>
      <w:r w:rsidR="00C47CAB">
        <w:rPr>
          <w:color w:val="000000"/>
        </w:rPr>
        <w:t xml:space="preserve">, </w:t>
      </w:r>
      <w:r w:rsidRPr="00C47CAB">
        <w:rPr>
          <w:color w:val="000000"/>
        </w:rPr>
        <w:t xml:space="preserve">obec Bajka, </w:t>
      </w:r>
      <w:proofErr w:type="spellStart"/>
      <w:r w:rsidRPr="00C47CAB">
        <w:rPr>
          <w:color w:val="000000"/>
        </w:rPr>
        <w:t>k.ú</w:t>
      </w:r>
      <w:proofErr w:type="spellEnd"/>
      <w:r w:rsidRPr="00C47CAB">
        <w:rPr>
          <w:color w:val="000000"/>
        </w:rPr>
        <w:t>. Bajka</w:t>
      </w:r>
    </w:p>
    <w:p w:rsidR="00A7575C" w:rsidRDefault="001161BA">
      <w:r>
        <w:rPr>
          <w:b/>
          <w:color w:val="000000"/>
          <w:sz w:val="22"/>
        </w:rPr>
        <w:t>POPIS</w:t>
      </w:r>
    </w:p>
    <w:p w:rsidR="00A7575C" w:rsidRDefault="001161BA">
      <w:pPr>
        <w:pStyle w:val="Normal325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  Pozemky  na  </w:t>
      </w:r>
      <w:proofErr w:type="spellStart"/>
      <w:r>
        <w:rPr>
          <w:rFonts w:ascii="Cambria" w:hAnsi="Cambria"/>
          <w:color w:val="000000"/>
          <w:sz w:val="22"/>
          <w:szCs w:val="24"/>
        </w:rPr>
        <w:t>parc.č</w:t>
      </w:r>
      <w:proofErr w:type="spellEnd"/>
      <w:r>
        <w:rPr>
          <w:rFonts w:ascii="Cambria" w:hAnsi="Cambria"/>
          <w:color w:val="000000"/>
          <w:sz w:val="22"/>
          <w:szCs w:val="24"/>
        </w:rPr>
        <w:t xml:space="preserve">.  2/2 sa nachádzajú v zastavanom území obce Bajka v katastrálnom území Bajka. Evidované sú v registri „C“ katastra nehnuteľností ako zastavané plochy a nádvoria, zapísané </w:t>
      </w:r>
      <w:r>
        <w:rPr>
          <w:rFonts w:ascii="Cambria" w:hAnsi="Cambria"/>
          <w:color w:val="000000"/>
          <w:sz w:val="22"/>
          <w:szCs w:val="24"/>
        </w:rPr>
        <w:t xml:space="preserve">sú na  LV č.254 pre </w:t>
      </w:r>
      <w:proofErr w:type="spellStart"/>
      <w:r>
        <w:rPr>
          <w:rFonts w:ascii="Cambria" w:hAnsi="Cambria"/>
          <w:color w:val="000000"/>
          <w:sz w:val="22"/>
          <w:szCs w:val="24"/>
        </w:rPr>
        <w:t>k.ú</w:t>
      </w:r>
      <w:proofErr w:type="spellEnd"/>
      <w:r>
        <w:rPr>
          <w:rFonts w:ascii="Cambria" w:hAnsi="Cambria"/>
          <w:color w:val="000000"/>
          <w:sz w:val="22"/>
          <w:szCs w:val="24"/>
        </w:rPr>
        <w:t>. Bajka. Bajka s počtom obyvateľov cez tristo  spadá do kategórie obcí do 5000 obyvateľov. Pozemok na parcele KN C č.2/2 je zastavaný  bytovým domom s.č.44. Dopravné spojenie obce s okolím je zabezpečené pravidelnou prímestskou autob</w:t>
      </w:r>
      <w:r>
        <w:rPr>
          <w:rFonts w:ascii="Cambria" w:hAnsi="Cambria"/>
          <w:color w:val="000000"/>
          <w:sz w:val="22"/>
          <w:szCs w:val="24"/>
        </w:rPr>
        <w:t>usovou dopravou.</w:t>
      </w:r>
      <w:r>
        <w:rPr>
          <w:rFonts w:ascii="Cambria" w:hAnsi="Cambria"/>
          <w:b/>
          <w:color w:val="000000"/>
          <w:sz w:val="3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>Bytový dom vo vzťahu k obchodnému a spoločenskému centru je na okraji obce, s dochádzkovou vzdialenosťou do stredu obce asi 500 m. Na pozemky  v obci sa môže napojiť  obecný vodovod, rozvod elektrickej energie a zemného plynu. Záujem o kúp</w:t>
      </w:r>
      <w:r>
        <w:rPr>
          <w:rFonts w:ascii="Cambria" w:hAnsi="Cambria"/>
          <w:color w:val="000000"/>
          <w:sz w:val="22"/>
          <w:szCs w:val="24"/>
        </w:rPr>
        <w:t>u  pozemkov je oproti ponuke nižší. Povyšujúci ani redukujúci koeficient som na uvedený pozemok nepoužil.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761"/>
        <w:gridCol w:w="1701"/>
        <w:gridCol w:w="1134"/>
        <w:gridCol w:w="1134"/>
        <w:gridCol w:w="1134"/>
      </w:tblGrid>
      <w:tr w:rsidR="00A7575C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Parcela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Výmera podielu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A7575C">
        <w:trPr>
          <w:trHeight w:val="283"/>
        </w:trPr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2/2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359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359,00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7892/70922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39,95</w:t>
            </w:r>
          </w:p>
        </w:tc>
      </w:tr>
    </w:tbl>
    <w:p w:rsidR="00A7575C" w:rsidRDefault="00A7575C"/>
    <w:p w:rsidR="00A7575C" w:rsidRDefault="001161BA">
      <w:pPr>
        <w:tabs>
          <w:tab w:val="left" w:pos="4535"/>
        </w:tabs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Bajka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3,32 €/m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163"/>
        <w:gridCol w:w="1134"/>
      </w:tblGrid>
      <w:tr w:rsidR="00A7575C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3. stavebné územie obcí do 5 000 obyvateľov, okrajové priemyslové a poľnohospodárske časti obcí a miest do 10 000</w:t>
            </w:r>
            <w:r>
              <w:rPr>
                <w:color w:val="000000"/>
                <w:sz w:val="18"/>
              </w:rPr>
              <w:t xml:space="preserve">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3. rodinné domy so štandardným vybavením, bežné bytové domy, bytové domy s nebytovými priestormi, nebytové stavby pre priemysel s bežným technickým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2. </w:t>
            </w:r>
            <w:r>
              <w:rPr>
                <w:color w:val="000000"/>
                <w:sz w:val="18"/>
              </w:rPr>
              <w:t>pozemky na okraji miest a obce so železničnou zastávkou alebo autobusovou prímestskou dopravou, doprava do mesta ešte vyhovujúca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0,85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3. obytná alebo rekreačná poloha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 xml:space="preserve">koeficient technickej </w:t>
            </w:r>
            <w:r>
              <w:rPr>
                <w:color w:val="000000"/>
                <w:sz w:val="18"/>
              </w:rPr>
              <w:t>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2. stredná vybavenosť (napríklad: miestne rozvody vody, elektriny)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A7575C">
        <w:trPr>
          <w:trHeight w:val="283"/>
        </w:trPr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proofErr w:type="spellEnd"/>
            <w:r>
              <w:br/>
            </w:r>
            <w:r>
              <w:rPr>
                <w:color w:val="000000"/>
                <w:sz w:val="18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1. nevyskytuje sa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</w:tbl>
    <w:p w:rsidR="00A7575C" w:rsidRDefault="00A7575C"/>
    <w:p w:rsidR="00A7575C" w:rsidRDefault="00A7575C"/>
    <w:p w:rsidR="00A7575C" w:rsidRDefault="001161BA">
      <w:r>
        <w:rPr>
          <w:b/>
          <w:color w:val="000000"/>
          <w:sz w:val="22"/>
        </w:rPr>
        <w:t>VŠEOBECNÁ HODNOTA POZEMKU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895"/>
        <w:gridCol w:w="2268"/>
      </w:tblGrid>
      <w:tr w:rsidR="00A7575C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proofErr w:type="spellEnd"/>
            <w:r>
              <w:rPr>
                <w:color w:val="000000"/>
                <w:sz w:val="18"/>
              </w:rPr>
              <w:t xml:space="preserve"> = 0,80 * 1,00 * 0,85 * 1,00 * 1,00 * 1,00 * 1,00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0,6800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</w:t>
            </w:r>
            <w:proofErr w:type="spellStart"/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proofErr w:type="spellEnd"/>
            <w:r>
              <w:rPr>
                <w:color w:val="000000"/>
                <w:sz w:val="18"/>
              </w:rPr>
              <w:t xml:space="preserve"> = 3,32 €/m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0,6800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2,26 €/m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Všeobecná hodnota pozemku v celosti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359,00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2,26 €/m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811,34 €</w:t>
            </w:r>
          </w:p>
        </w:tc>
      </w:tr>
      <w:tr w:rsidR="00A7575C">
        <w:trPr>
          <w:trHeight w:val="283"/>
        </w:trPr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Všeobecná hodnota podielu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>VŠH = Podiel * 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7892/70922 * 811,34 €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90,28 €</w:t>
            </w:r>
          </w:p>
        </w:tc>
      </w:tr>
    </w:tbl>
    <w:p w:rsidR="00A7575C" w:rsidRDefault="001161BA" w:rsidP="00C47CAB">
      <w:pPr>
        <w:pStyle w:val="Nadpis1"/>
      </w:pPr>
      <w:r>
        <w:rPr>
          <w:rFonts w:ascii="Cambria" w:hAnsi="Cambria" w:cs="Cambria"/>
          <w:b w:val="0"/>
          <w:color w:val="000000"/>
          <w:sz w:val="18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III. ZÁVER</w:t>
      </w:r>
    </w:p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1. OTÁZKY A ODPOVEDE</w:t>
      </w:r>
    </w:p>
    <w:p w:rsidR="00A7575C" w:rsidRDefault="00A7575C"/>
    <w:p w:rsidR="00A7575C" w:rsidRDefault="001161BA">
      <w:pPr>
        <w:pStyle w:val="Normal360"/>
        <w:jc w:val="both"/>
        <w:rPr>
          <w:sz w:val="22"/>
          <w:szCs w:val="24"/>
        </w:rPr>
      </w:pPr>
      <w:r>
        <w:rPr>
          <w:color w:val="000000"/>
          <w:sz w:val="22"/>
          <w:szCs w:val="24"/>
          <w:shd w:val="clear" w:color="auto" w:fill="FFFFFF"/>
        </w:rPr>
        <w:t xml:space="preserve">Znaleckou úlohou bolo stanovenie všeobecnej hodnoty bytu </w:t>
      </w:r>
      <w:r>
        <w:rPr>
          <w:color w:val="000000"/>
          <w:sz w:val="22"/>
          <w:szCs w:val="24"/>
        </w:rPr>
        <w:t xml:space="preserve"> č. 4 v bytovom dome s. č. 44, vchod č. 44B  na 2. poschodí a podiel na spoločných častiach a spoločných zariadeniach domu a spoluvlastnícky podiel k pozemku 7892/70922 na </w:t>
      </w:r>
      <w:proofErr w:type="spellStart"/>
      <w:r>
        <w:rPr>
          <w:color w:val="000000"/>
          <w:sz w:val="22"/>
          <w:szCs w:val="24"/>
        </w:rPr>
        <w:t>parc</w:t>
      </w:r>
      <w:proofErr w:type="spellEnd"/>
      <w:r>
        <w:rPr>
          <w:color w:val="000000"/>
          <w:sz w:val="22"/>
          <w:szCs w:val="24"/>
        </w:rPr>
        <w:t>. KNC č. 2/2 v k. ú. Bajka, obec Bajka okres Levice.</w:t>
      </w:r>
    </w:p>
    <w:p w:rsidR="00A7575C" w:rsidRDefault="001161BA">
      <w:pPr>
        <w:pStyle w:val="Normal328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2"/>
          <w:szCs w:val="24"/>
          <w:shd w:val="clear" w:color="auto" w:fill="FFFFFF"/>
        </w:rPr>
        <w:t xml:space="preserve">Všeobecná hodnota </w:t>
      </w:r>
      <w:r>
        <w:rPr>
          <w:rFonts w:ascii="Cambria" w:hAnsi="Cambria"/>
          <w:color w:val="000000"/>
          <w:sz w:val="22"/>
          <w:szCs w:val="24"/>
          <w:shd w:val="clear" w:color="auto" w:fill="FFFFFF"/>
        </w:rPr>
        <w:t>nehnuteľností a stavieb bola stanovená podľa vyhlášky MS SR č. 492/2004 Z. z. o stanovení všeobecnej hodnoty majetku a je znaleckým odhadom ich najpravdepodobnejšej ceny ku dňu  15.9. 2015, ktorú by tieto mali dosiahnuť na trhu v podmienkach voľnej súťaže,</w:t>
      </w:r>
      <w:r>
        <w:rPr>
          <w:rFonts w:ascii="Cambria" w:hAnsi="Cambria"/>
          <w:color w:val="000000"/>
          <w:sz w:val="22"/>
          <w:szCs w:val="24"/>
          <w:shd w:val="clear" w:color="auto" w:fill="FFFFFF"/>
        </w:rPr>
        <w:t xml:space="preserve"> pri poctivom predaji, keď kupujúci aj predávajúci budú konať s patričnou informovanosťou i opatrnosťou a s predpokladom, že cena nie je ovplyvnená neprimeranou pohnútko</w:t>
      </w:r>
      <w:r w:rsidR="00C47CAB">
        <w:rPr>
          <w:rFonts w:ascii="Cambria" w:hAnsi="Cambria"/>
          <w:color w:val="000000"/>
          <w:sz w:val="22"/>
          <w:szCs w:val="24"/>
          <w:shd w:val="clear" w:color="auto" w:fill="FFFFFF"/>
        </w:rPr>
        <w:t>u</w:t>
      </w:r>
      <w:r>
        <w:rPr>
          <w:rFonts w:ascii="Cambria" w:hAnsi="Cambria"/>
          <w:color w:val="000000"/>
          <w:sz w:val="22"/>
          <w:szCs w:val="24"/>
          <w:shd w:val="clear" w:color="auto" w:fill="FFFFFF"/>
        </w:rPr>
        <w:t>.</w:t>
      </w:r>
    </w:p>
    <w:p w:rsidR="00A7575C" w:rsidRDefault="00A7575C"/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>2. VŠEOBECNÁ HODNOTA</w:t>
      </w:r>
    </w:p>
    <w:p w:rsidR="00A7575C" w:rsidRDefault="00A7575C"/>
    <w:p w:rsidR="00A7575C" w:rsidRDefault="001161BA">
      <w:r>
        <w:rPr>
          <w:b/>
          <w:color w:val="000000"/>
          <w:sz w:val="22"/>
        </w:rPr>
        <w:t>Rekapitulácia :</w:t>
      </w:r>
    </w:p>
    <w:p w:rsidR="00A7575C" w:rsidRDefault="001161BA">
      <w:r>
        <w:rPr>
          <w:b/>
          <w:color w:val="000000"/>
        </w:rPr>
        <w:t>Stavby:</w:t>
      </w:r>
    </w:p>
    <w:p w:rsidR="00A7575C" w:rsidRDefault="001161BA">
      <w:pPr>
        <w:tabs>
          <w:tab w:val="right" w:pos="9071"/>
        </w:tabs>
      </w:pPr>
      <w:r>
        <w:rPr>
          <w:rStyle w:val="Zvraznenie"/>
          <w:i w:val="0"/>
          <w:color w:val="000000"/>
        </w:rPr>
        <w:t xml:space="preserve">Všeobecná hodnota </w:t>
      </w:r>
      <w:proofErr w:type="spellStart"/>
      <w:r>
        <w:rPr>
          <w:rStyle w:val="Zvraznenie"/>
          <w:i w:val="0"/>
          <w:color w:val="000000"/>
        </w:rPr>
        <w:t>poloh</w:t>
      </w:r>
      <w:proofErr w:type="spellEnd"/>
      <w:r>
        <w:rPr>
          <w:rStyle w:val="Zvraznenie"/>
          <w:i w:val="0"/>
          <w:color w:val="000000"/>
        </w:rPr>
        <w:t xml:space="preserve">. </w:t>
      </w:r>
      <w:proofErr w:type="spellStart"/>
      <w:r>
        <w:rPr>
          <w:rStyle w:val="Zvraznenie"/>
          <w:i w:val="0"/>
          <w:color w:val="000000"/>
        </w:rPr>
        <w:t>difer</w:t>
      </w:r>
      <w:proofErr w:type="spellEnd"/>
      <w:r>
        <w:rPr>
          <w:rStyle w:val="Zvraznenie"/>
          <w:i w:val="0"/>
          <w:color w:val="000000"/>
        </w:rPr>
        <w:t>. (byty</w:t>
      </w:r>
      <w:r>
        <w:rPr>
          <w:rStyle w:val="Zvraznenie"/>
          <w:i w:val="0"/>
          <w:color w:val="000000"/>
        </w:rPr>
        <w:t xml:space="preserve"> a </w:t>
      </w:r>
      <w:proofErr w:type="spellStart"/>
      <w:r>
        <w:rPr>
          <w:rStyle w:val="Zvraznenie"/>
          <w:i w:val="0"/>
          <w:color w:val="000000"/>
        </w:rPr>
        <w:t>nebyt</w:t>
      </w:r>
      <w:proofErr w:type="spellEnd"/>
      <w:r>
        <w:rPr>
          <w:rStyle w:val="Zvraznenie"/>
          <w:i w:val="0"/>
          <w:color w:val="000000"/>
        </w:rPr>
        <w:t xml:space="preserve">. priestory) spoluvlastníckeho podielu: </w:t>
      </w:r>
      <w:r>
        <w:rPr>
          <w:rStyle w:val="Zvraznenie"/>
          <w:i w:val="0"/>
          <w:color w:val="000000"/>
        </w:rPr>
        <w:tab/>
        <w:t>5 564,17 €</w:t>
      </w:r>
    </w:p>
    <w:p w:rsidR="00A7575C" w:rsidRDefault="001161BA"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A7575C" w:rsidRDefault="00A7575C"/>
    <w:p w:rsidR="00A7575C" w:rsidRDefault="001161BA">
      <w:r>
        <w:rPr>
          <w:b/>
          <w:color w:val="000000"/>
        </w:rPr>
        <w:t>Pozemky:</w:t>
      </w:r>
    </w:p>
    <w:p w:rsidR="00A7575C" w:rsidRDefault="001161BA">
      <w:pPr>
        <w:tabs>
          <w:tab w:val="right" w:pos="9071"/>
        </w:tabs>
      </w:pPr>
      <w:r>
        <w:rPr>
          <w:rStyle w:val="Zvraznenie"/>
          <w:i w:val="0"/>
          <w:color w:val="000000"/>
        </w:rPr>
        <w:t xml:space="preserve">Všeobecná hodnota metódou polohovej diferenciácie spoluvlastníckeho podielu: </w:t>
      </w:r>
      <w:r>
        <w:rPr>
          <w:rStyle w:val="Zvraznenie"/>
          <w:i w:val="0"/>
          <w:color w:val="000000"/>
        </w:rPr>
        <w:tab/>
        <w:t>90,28 €</w:t>
      </w:r>
    </w:p>
    <w:p w:rsidR="00A7575C" w:rsidRDefault="001161BA">
      <w:r>
        <w:rPr>
          <w:rStyle w:val="Zvraznenie"/>
          <w:i w:val="0"/>
          <w:color w:val="000000"/>
        </w:rPr>
        <w:t>Ako vhodná m</w:t>
      </w:r>
      <w:r>
        <w:rPr>
          <w:rStyle w:val="Zvraznenie"/>
          <w:i w:val="0"/>
          <w:color w:val="000000"/>
        </w:rPr>
        <w:t>etóda na stanovenie VŠH pozemkov bola použitá metóda polohovej diferenciácie</w:t>
      </w:r>
    </w:p>
    <w:p w:rsidR="00A7575C" w:rsidRDefault="00A7575C"/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t xml:space="preserve">3. REKAPITULÁCIA VŠEOBECNEJ HODNOTY </w:t>
      </w:r>
    </w:p>
    <w:p w:rsidR="00A7575C" w:rsidRDefault="00A75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2"/>
        <w:gridCol w:w="1984"/>
        <w:gridCol w:w="850"/>
        <w:gridCol w:w="2268"/>
      </w:tblGrid>
      <w:tr w:rsidR="00A7575C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celej časti [€]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Spoluvl</w:t>
            </w:r>
            <w:proofErr w:type="spellEnd"/>
            <w:r>
              <w:rPr>
                <w:b/>
                <w:color w:val="000000"/>
                <w:sz w:val="18"/>
              </w:rPr>
              <w:t>. 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spoluvlastníckeho podielu [€]</w:t>
            </w: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Stavby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3-izbový byt č.4  v </w:t>
            </w:r>
            <w:r>
              <w:rPr>
                <w:color w:val="000000"/>
                <w:sz w:val="18"/>
              </w:rPr>
              <w:t xml:space="preserve">obytnom dome na 2.posch.súp.číslo 44, vchod 44 B, </w:t>
            </w:r>
            <w:proofErr w:type="spellStart"/>
            <w:r>
              <w:rPr>
                <w:color w:val="000000"/>
                <w:sz w:val="18"/>
              </w:rPr>
              <w:t>k.ú</w:t>
            </w:r>
            <w:proofErr w:type="spellEnd"/>
            <w:r>
              <w:rPr>
                <w:color w:val="000000"/>
                <w:sz w:val="18"/>
              </w:rPr>
              <w:t>. Bajka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5 564,17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5 564,17</w:t>
            </w: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color w:val="000000"/>
                <w:sz w:val="18"/>
              </w:rPr>
              <w:t xml:space="preserve"> Pozemok  na  </w:t>
            </w:r>
            <w:proofErr w:type="spellStart"/>
            <w:r>
              <w:rPr>
                <w:color w:val="000000"/>
                <w:sz w:val="18"/>
              </w:rPr>
              <w:t>parc.C-KN</w:t>
            </w:r>
            <w:proofErr w:type="spellEnd"/>
            <w:r>
              <w:rPr>
                <w:color w:val="000000"/>
                <w:sz w:val="18"/>
              </w:rPr>
              <w:t xml:space="preserve"> č.  2/2 obec Bajka, </w:t>
            </w:r>
            <w:proofErr w:type="spellStart"/>
            <w:r>
              <w:rPr>
                <w:color w:val="000000"/>
                <w:sz w:val="18"/>
              </w:rPr>
              <w:t>k.ú</w:t>
            </w:r>
            <w:proofErr w:type="spellEnd"/>
            <w:r>
              <w:rPr>
                <w:color w:val="000000"/>
                <w:sz w:val="18"/>
              </w:rPr>
              <w:t xml:space="preserve">. Bajka - </w:t>
            </w:r>
            <w:proofErr w:type="spellStart"/>
            <w:r>
              <w:rPr>
                <w:color w:val="000000"/>
                <w:sz w:val="18"/>
              </w:rPr>
              <w:t>parc</w:t>
            </w:r>
            <w:proofErr w:type="spellEnd"/>
            <w:r>
              <w:rPr>
                <w:color w:val="000000"/>
                <w:sz w:val="18"/>
              </w:rPr>
              <w:t>. č. 2/2  (39,95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811,34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7892/70922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color w:val="000000"/>
                <w:sz w:val="18"/>
              </w:rPr>
              <w:t>90,28</w:t>
            </w: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18"/>
              </w:rPr>
              <w:t xml:space="preserve">Spolu VŠH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  <w:sz w:val="18"/>
              </w:rPr>
              <w:t>5 654,45</w:t>
            </w:r>
          </w:p>
        </w:tc>
      </w:tr>
      <w:tr w:rsidR="00A7575C">
        <w:trPr>
          <w:trHeight w:val="28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40" w:type="dxa"/>
            </w:tcMar>
            <w:vAlign w:val="center"/>
          </w:tcPr>
          <w:p w:rsidR="00A7575C" w:rsidRDefault="001161BA">
            <w:r>
              <w:rPr>
                <w:b/>
                <w:color w:val="000000"/>
                <w:sz w:val="22"/>
              </w:rPr>
              <w:t xml:space="preserve">Zaokrúhlená VŠH spolu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75C" w:rsidRDefault="00A7575C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A7575C" w:rsidRDefault="001161BA">
            <w:pPr>
              <w:jc w:val="right"/>
            </w:pPr>
            <w:r>
              <w:rPr>
                <w:b/>
                <w:color w:val="000000"/>
                <w:sz w:val="22"/>
              </w:rPr>
              <w:t xml:space="preserve">5 </w:t>
            </w:r>
            <w:r>
              <w:rPr>
                <w:b/>
                <w:color w:val="000000"/>
                <w:sz w:val="22"/>
              </w:rPr>
              <w:t>700,00</w:t>
            </w:r>
          </w:p>
        </w:tc>
      </w:tr>
    </w:tbl>
    <w:p w:rsidR="00A7575C" w:rsidRDefault="00A7575C"/>
    <w:p w:rsidR="00A7575C" w:rsidRDefault="001161BA">
      <w:r>
        <w:rPr>
          <w:rStyle w:val="Zvraznenie"/>
          <w:i w:val="0"/>
          <w:color w:val="000000"/>
        </w:rPr>
        <w:t xml:space="preserve">Všeobecná hodnota stavieb a pozemkov je spolu:  </w:t>
      </w:r>
      <w:r>
        <w:rPr>
          <w:b/>
          <w:color w:val="000000"/>
        </w:rPr>
        <w:t>5 700,00 €</w:t>
      </w:r>
    </w:p>
    <w:p w:rsidR="00C47CAB" w:rsidRDefault="001161BA" w:rsidP="00C47CAB">
      <w:pPr>
        <w:rPr>
          <w:b/>
          <w:color w:val="000000"/>
        </w:rPr>
      </w:pPr>
      <w:r>
        <w:rPr>
          <w:rStyle w:val="Zvraznenie"/>
          <w:i w:val="0"/>
          <w:color w:val="000000"/>
        </w:rPr>
        <w:t xml:space="preserve">Slovom: </w:t>
      </w:r>
      <w:proofErr w:type="spellStart"/>
      <w:r>
        <w:rPr>
          <w:b/>
          <w:color w:val="000000"/>
        </w:rPr>
        <w:t>Pättisícsedemsto</w:t>
      </w:r>
      <w:proofErr w:type="spellEnd"/>
      <w:r>
        <w:rPr>
          <w:b/>
          <w:color w:val="000000"/>
        </w:rPr>
        <w:t xml:space="preserve"> Eur</w:t>
      </w: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Default="00C47CAB" w:rsidP="00C47CAB">
      <w:pPr>
        <w:rPr>
          <w:b/>
          <w:color w:val="000000"/>
        </w:rPr>
      </w:pPr>
    </w:p>
    <w:p w:rsidR="00C47CAB" w:rsidRPr="00C47CAB" w:rsidRDefault="00C47CAB" w:rsidP="00C47CAB"/>
    <w:p w:rsidR="00A7575C" w:rsidRDefault="001161BA">
      <w:pPr>
        <w:pStyle w:val="Nadpis2"/>
      </w:pPr>
      <w:r>
        <w:rPr>
          <w:rFonts w:ascii="Cambria" w:hAnsi="Cambria" w:cs="Cambria"/>
          <w:i w:val="0"/>
          <w:color w:val="000000"/>
          <w:sz w:val="32"/>
        </w:rPr>
        <w:lastRenderedPageBreak/>
        <w:t>4. MIMORIADNE RIZIKÁ</w:t>
      </w:r>
    </w:p>
    <w:p w:rsidR="00A7575C" w:rsidRDefault="00A7575C"/>
    <w:p w:rsidR="00A7575C" w:rsidRDefault="001161BA">
      <w:pPr>
        <w:pStyle w:val="Normal329"/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V čase  stanovovania  všeobecnej hodnoty predmetných nehnuteľností neboli známe žiadne iné mimoriadne riziká. Byt má nižší štandard, </w:t>
      </w:r>
      <w:r>
        <w:rPr>
          <w:rFonts w:ascii="Cambria" w:hAnsi="Cambria"/>
          <w:color w:val="000000"/>
          <w:sz w:val="22"/>
          <w:szCs w:val="24"/>
        </w:rPr>
        <w:t>obývaný je hlavne nízkopríjmovými rodinami a vzhľadom na svoje konštrukčné vlastnosti musí mať zvýšený dôraz na pravidelnú údržbu.</w:t>
      </w:r>
    </w:p>
    <w:p w:rsidR="00A7575C" w:rsidRDefault="00A7575C">
      <w:pPr>
        <w:pStyle w:val="Normal330"/>
        <w:rPr>
          <w:sz w:val="24"/>
          <w:szCs w:val="24"/>
        </w:rPr>
      </w:pPr>
    </w:p>
    <w:p w:rsidR="00A7575C" w:rsidRDefault="00A7575C"/>
    <w:p w:rsidR="00C47CAB" w:rsidRDefault="00C47CAB"/>
    <w:p w:rsidR="00C47CAB" w:rsidRDefault="00C47CAB"/>
    <w:p w:rsidR="00C47CAB" w:rsidRDefault="00C47CAB"/>
    <w:p w:rsidR="00C47CAB" w:rsidRPr="00C47CAB" w:rsidRDefault="00C47CAB">
      <w:pPr>
        <w:rPr>
          <w:sz w:val="22"/>
          <w:szCs w:val="22"/>
        </w:rPr>
      </w:pPr>
    </w:p>
    <w:p w:rsidR="00A7575C" w:rsidRPr="00C47CAB" w:rsidRDefault="00A7575C">
      <w:pPr>
        <w:rPr>
          <w:sz w:val="22"/>
          <w:szCs w:val="22"/>
        </w:rPr>
      </w:pPr>
    </w:p>
    <w:p w:rsidR="00C47CAB" w:rsidRDefault="001161BA">
      <w:pPr>
        <w:tabs>
          <w:tab w:val="right" w:pos="9638"/>
        </w:tabs>
        <w:rPr>
          <w:rStyle w:val="Zvraznenie"/>
          <w:i w:val="0"/>
          <w:color w:val="000000"/>
          <w:sz w:val="22"/>
          <w:szCs w:val="22"/>
        </w:rPr>
      </w:pPr>
      <w:r w:rsidRPr="00C47CAB">
        <w:rPr>
          <w:rStyle w:val="Zvraznenie"/>
          <w:i w:val="0"/>
          <w:color w:val="000000"/>
          <w:sz w:val="22"/>
          <w:szCs w:val="22"/>
        </w:rPr>
        <w:t xml:space="preserve">V Banskej Bystrici   </w:t>
      </w:r>
    </w:p>
    <w:p w:rsidR="00A7575C" w:rsidRPr="00C47CAB" w:rsidRDefault="00C47CAB">
      <w:pPr>
        <w:tabs>
          <w:tab w:val="right" w:pos="9638"/>
        </w:tabs>
        <w:rPr>
          <w:sz w:val="22"/>
          <w:szCs w:val="22"/>
        </w:rPr>
      </w:pPr>
      <w:r>
        <w:rPr>
          <w:rStyle w:val="Zvraznenie"/>
          <w:i w:val="0"/>
          <w:color w:val="000000"/>
          <w:sz w:val="22"/>
          <w:szCs w:val="22"/>
        </w:rPr>
        <w:t>dňa 21.9.201</w:t>
      </w:r>
      <w:r w:rsidR="001161BA">
        <w:rPr>
          <w:rStyle w:val="Zvraznenie"/>
          <w:i w:val="0"/>
          <w:color w:val="000000"/>
          <w:sz w:val="22"/>
          <w:szCs w:val="22"/>
        </w:rPr>
        <w:t>5</w:t>
      </w:r>
      <w:r>
        <w:rPr>
          <w:rStyle w:val="Zvraznenie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161BA" w:rsidRPr="00C47CAB">
        <w:rPr>
          <w:rStyle w:val="Zvraznenie"/>
          <w:i w:val="0"/>
          <w:color w:val="000000"/>
          <w:sz w:val="22"/>
          <w:szCs w:val="22"/>
        </w:rPr>
        <w:t xml:space="preserve">Ing. Ivan </w:t>
      </w:r>
      <w:proofErr w:type="spellStart"/>
      <w:r w:rsidR="001161BA" w:rsidRPr="00C47CAB">
        <w:rPr>
          <w:rStyle w:val="Zvraznenie"/>
          <w:i w:val="0"/>
          <w:color w:val="000000"/>
          <w:sz w:val="22"/>
          <w:szCs w:val="22"/>
        </w:rPr>
        <w:t>Širka</w:t>
      </w:r>
      <w:proofErr w:type="spellEnd"/>
    </w:p>
    <w:p w:rsidR="00A7575C" w:rsidRDefault="00A7575C"/>
    <w:p w:rsidR="00A7575C" w:rsidRDefault="00A7575C"/>
    <w:p w:rsidR="00A7575C" w:rsidRDefault="001161BA">
      <w:pPr>
        <w:pStyle w:val="Nadpis1"/>
      </w:pPr>
      <w:r>
        <w:rPr>
          <w:rStyle w:val="Zvraznenie"/>
          <w:rFonts w:ascii="Cambria" w:hAnsi="Cambria" w:cs="Cambria"/>
          <w:b w:val="0"/>
          <w:i w:val="0"/>
          <w:color w:val="000000"/>
          <w:sz w:val="20"/>
        </w:rP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IV. PRÍLOHY</w:t>
      </w:r>
    </w:p>
    <w:p w:rsidR="00A7575C" w:rsidRDefault="00A7575C"/>
    <w:p w:rsidR="00A7575C" w:rsidRDefault="00A7575C"/>
    <w:p w:rsidR="00A7575C" w:rsidRDefault="001161BA">
      <w:pPr>
        <w:pStyle w:val="Normal2432"/>
        <w:jc w:val="both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1</w:t>
      </w:r>
      <w:r>
        <w:rPr>
          <w:color w:val="000000"/>
          <w:sz w:val="22"/>
          <w:szCs w:val="24"/>
        </w:rPr>
        <w:t xml:space="preserve">. Objednávka zadávateľa  č.3012015-2 zo dňa 10.7. 2015 </w:t>
      </w:r>
      <w:r>
        <w:rPr>
          <w:b/>
          <w:color w:val="000000"/>
          <w:sz w:val="22"/>
          <w:szCs w:val="24"/>
        </w:rPr>
        <w:t>1 x A4</w:t>
      </w:r>
    </w:p>
    <w:p w:rsidR="00A7575C" w:rsidRDefault="001161BA">
      <w:pPr>
        <w:pStyle w:val="Normal2442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2.</w:t>
      </w:r>
      <w:r>
        <w:rPr>
          <w:color w:val="000000"/>
          <w:sz w:val="22"/>
          <w:szCs w:val="24"/>
        </w:rPr>
        <w:t xml:space="preserve">  Potvrdenie obce o dobe užívania  rodinného domu </w:t>
      </w:r>
      <w:r>
        <w:rPr>
          <w:b/>
          <w:color w:val="000000"/>
          <w:sz w:val="22"/>
          <w:szCs w:val="24"/>
        </w:rPr>
        <w:t>1 x A4</w:t>
      </w:r>
    </w:p>
    <w:p w:rsidR="00A7575C" w:rsidRDefault="001161BA">
      <w:pPr>
        <w:pStyle w:val="Normal24420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3.</w:t>
      </w:r>
      <w:r>
        <w:rPr>
          <w:color w:val="000000"/>
          <w:sz w:val="22"/>
          <w:szCs w:val="24"/>
        </w:rPr>
        <w:t xml:space="preserve"> Výkaz č.3 z odborného posúdenia s uvedením veku stavby  spracovaného v r. 2007  </w:t>
      </w:r>
      <w:r>
        <w:rPr>
          <w:b/>
          <w:color w:val="000000"/>
          <w:sz w:val="22"/>
          <w:szCs w:val="24"/>
        </w:rPr>
        <w:t>1 x A4</w:t>
      </w:r>
    </w:p>
    <w:p w:rsidR="00A7575C" w:rsidRDefault="001161BA">
      <w:pPr>
        <w:pStyle w:val="Normal24421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4. </w:t>
      </w:r>
      <w:r>
        <w:rPr>
          <w:color w:val="000000"/>
          <w:sz w:val="22"/>
          <w:szCs w:val="24"/>
        </w:rPr>
        <w:t xml:space="preserve">Aktuálne kópie výpisu zo súboru popisných </w:t>
      </w:r>
      <w:r>
        <w:rPr>
          <w:color w:val="000000"/>
          <w:sz w:val="22"/>
          <w:szCs w:val="24"/>
        </w:rPr>
        <w:t xml:space="preserve">informácií katastra nehnuteľností- informatívne výpisy vytvorené cez verejne prístupný portál podľa výpisov z listov vlastníctva č LV č.254  v </w:t>
      </w:r>
      <w:proofErr w:type="spellStart"/>
      <w:r>
        <w:rPr>
          <w:color w:val="000000"/>
          <w:sz w:val="22"/>
          <w:szCs w:val="24"/>
        </w:rPr>
        <w:t>k.ú</w:t>
      </w:r>
      <w:proofErr w:type="spellEnd"/>
      <w:r>
        <w:rPr>
          <w:color w:val="000000"/>
          <w:sz w:val="22"/>
          <w:szCs w:val="24"/>
        </w:rPr>
        <w:t xml:space="preserve">. Bajka, obec Bajka, okres Levice vyhotovených dňa 14.08. 2015  </w:t>
      </w:r>
      <w:r>
        <w:rPr>
          <w:b/>
          <w:color w:val="000000"/>
          <w:sz w:val="22"/>
          <w:szCs w:val="24"/>
        </w:rPr>
        <w:t>3 x A4</w:t>
      </w:r>
      <w:r>
        <w:rPr>
          <w:color w:val="000000"/>
          <w:sz w:val="22"/>
          <w:szCs w:val="24"/>
        </w:rPr>
        <w:t xml:space="preserve">  </w:t>
      </w:r>
    </w:p>
    <w:p w:rsidR="00A7575C" w:rsidRDefault="001161BA">
      <w:pPr>
        <w:pStyle w:val="Normal2446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5.</w:t>
      </w:r>
      <w:r>
        <w:rPr>
          <w:color w:val="000000"/>
          <w:sz w:val="22"/>
          <w:szCs w:val="24"/>
        </w:rPr>
        <w:t>Aktuálna kópia výpisu zo súboru geo</w:t>
      </w:r>
      <w:r>
        <w:rPr>
          <w:color w:val="000000"/>
          <w:sz w:val="22"/>
          <w:szCs w:val="24"/>
        </w:rPr>
        <w:t xml:space="preserve">detických informácií katastra nehnuteľností - informatívna kópia  katastrálnej mapy, vytvorená cez verejne prístupný katastrálny portál vyhotovená dňa  14.08.2015  </w:t>
      </w:r>
      <w:r>
        <w:rPr>
          <w:b/>
          <w:color w:val="000000"/>
          <w:sz w:val="22"/>
          <w:szCs w:val="24"/>
        </w:rPr>
        <w:t>1 x A4</w:t>
      </w:r>
    </w:p>
    <w:p w:rsidR="00A7575C" w:rsidRDefault="001161BA">
      <w:pPr>
        <w:pStyle w:val="Normal2472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6.</w:t>
      </w:r>
      <w:r>
        <w:rPr>
          <w:color w:val="000000"/>
          <w:sz w:val="22"/>
          <w:szCs w:val="24"/>
        </w:rPr>
        <w:t xml:space="preserve"> Zápisnica s rekapituláciou miestností  z vykonanej obhliadky nehnuteľností</w:t>
      </w:r>
      <w:r>
        <w:rPr>
          <w:b/>
          <w:color w:val="000000"/>
          <w:sz w:val="22"/>
          <w:szCs w:val="24"/>
        </w:rPr>
        <w:t xml:space="preserve"> 1x A4</w:t>
      </w:r>
    </w:p>
    <w:p w:rsidR="00A7575C" w:rsidRDefault="001161BA">
      <w:pPr>
        <w:pStyle w:val="Normal2481"/>
        <w:jc w:val="both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7</w:t>
      </w:r>
      <w:r>
        <w:rPr>
          <w:color w:val="000000"/>
          <w:sz w:val="22"/>
          <w:szCs w:val="24"/>
        </w:rPr>
        <w:t xml:space="preserve">. Pôdorys  bytu č. 4 na 2.poschodí   </w:t>
      </w:r>
      <w:r>
        <w:rPr>
          <w:b/>
          <w:color w:val="000000"/>
          <w:sz w:val="22"/>
          <w:szCs w:val="24"/>
        </w:rPr>
        <w:t>1 x A4  </w:t>
      </w:r>
    </w:p>
    <w:p w:rsidR="00A7575C" w:rsidRDefault="001161BA">
      <w:pPr>
        <w:pStyle w:val="Normal24810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8.</w:t>
      </w:r>
      <w:r>
        <w:rPr>
          <w:color w:val="000000"/>
          <w:sz w:val="22"/>
          <w:szCs w:val="24"/>
        </w:rPr>
        <w:t xml:space="preserve">Fotokópia kúpnej zmluvy  </w:t>
      </w:r>
      <w:r w:rsidR="000519F6">
        <w:rPr>
          <w:b/>
          <w:color w:val="000000"/>
          <w:sz w:val="22"/>
          <w:szCs w:val="24"/>
        </w:rPr>
        <w:t>5</w:t>
      </w:r>
      <w:r>
        <w:rPr>
          <w:b/>
          <w:color w:val="000000"/>
          <w:sz w:val="22"/>
          <w:szCs w:val="24"/>
        </w:rPr>
        <w:t xml:space="preserve"> x A4</w:t>
      </w:r>
    </w:p>
    <w:p w:rsidR="00A7575C" w:rsidRDefault="001161BA">
      <w:pPr>
        <w:pStyle w:val="Normal25020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9.</w:t>
      </w:r>
      <w:r>
        <w:rPr>
          <w:color w:val="000000"/>
          <w:sz w:val="22"/>
          <w:szCs w:val="24"/>
        </w:rPr>
        <w:t xml:space="preserve"> Fotodokumentácia </w:t>
      </w:r>
      <w:r>
        <w:rPr>
          <w:b/>
          <w:color w:val="000000"/>
          <w:sz w:val="22"/>
          <w:szCs w:val="24"/>
        </w:rPr>
        <w:t>2 x A4 </w:t>
      </w:r>
    </w:p>
    <w:p w:rsidR="00A7575C" w:rsidRDefault="00A7575C">
      <w:pPr>
        <w:pStyle w:val="Normal340"/>
        <w:rPr>
          <w:sz w:val="24"/>
          <w:szCs w:val="24"/>
        </w:rPr>
      </w:pPr>
    </w:p>
    <w:p w:rsidR="00A7575C" w:rsidRDefault="001161BA">
      <w:pPr>
        <w:pStyle w:val="Nadpis1"/>
      </w:pPr>
      <w:r>
        <w:br w:type="page"/>
      </w:r>
      <w:r>
        <w:rPr>
          <w:rFonts w:ascii="Cambria" w:hAnsi="Cambria" w:cs="Cambria"/>
          <w:b w:val="0"/>
          <w:color w:val="000000"/>
          <w:sz w:val="52"/>
        </w:rPr>
        <w:lastRenderedPageBreak/>
        <w:t>V. ZNALECKÁ DOLOŽKA</w:t>
      </w:r>
    </w:p>
    <w:p w:rsidR="00A7575C" w:rsidRDefault="00A7575C"/>
    <w:p w:rsidR="00A7575C" w:rsidRDefault="00A7575C"/>
    <w:p w:rsidR="00A7575C" w:rsidRDefault="001161BA">
      <w:pPr>
        <w:pStyle w:val="Normal341"/>
        <w:rPr>
          <w:rFonts w:ascii="Arial CE" w:hAnsi="Arial CE"/>
          <w:szCs w:val="24"/>
        </w:rPr>
      </w:pPr>
      <w:r>
        <w:rPr>
          <w:rFonts w:ascii="Arial CE" w:hAnsi="Arial CE"/>
          <w:color w:val="000000"/>
          <w:szCs w:val="24"/>
        </w:rPr>
        <w:t xml:space="preserve"> </w:t>
      </w:r>
    </w:p>
    <w:p w:rsidR="00A7575C" w:rsidRDefault="001161BA">
      <w:pPr>
        <w:pStyle w:val="Normal342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Znalecký posudok som vypracoval ako znalec zapísaný v zozname znalcov, tlmočníkov a prekladateľov, ktorý vedie </w:t>
      </w:r>
      <w:r>
        <w:rPr>
          <w:color w:val="000000"/>
          <w:sz w:val="22"/>
          <w:szCs w:val="24"/>
        </w:rPr>
        <w:t>Ministerstvo spravodlivosti Slovenskej republiky pre odbor  370000 - Stavebníctvo a odvetvie 370900 - Odhad hodnoty nehnuteľností, evidenčné číslo znalca 914 426.</w:t>
      </w:r>
    </w:p>
    <w:p w:rsidR="00A7575C" w:rsidRDefault="001161BA">
      <w:pPr>
        <w:pStyle w:val="Normal343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>Znalecký úkon je zapísaný pod poradovým číslom 50/2015  znaleckého denníka č. 1/2009.</w:t>
      </w:r>
    </w:p>
    <w:p w:rsidR="00A7575C" w:rsidRDefault="001161BA">
      <w:pPr>
        <w:pStyle w:val="Normal344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</w:p>
    <w:p w:rsidR="00A7575C" w:rsidRDefault="001161BA">
      <w:pPr>
        <w:pStyle w:val="Normal345"/>
        <w:jc w:val="both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>Znalecký úkon a vzniknuté náklady účtujem podľa vyúčtovania na základe priloženého dokladu č. 50/2015.</w:t>
      </w:r>
    </w:p>
    <w:p w:rsidR="00A7575C" w:rsidRDefault="00A7575C">
      <w:pPr>
        <w:pStyle w:val="Normal346"/>
        <w:rPr>
          <w:rFonts w:ascii="Times New Roman" w:hAnsi="Times New Roman"/>
          <w:sz w:val="22"/>
          <w:szCs w:val="24"/>
        </w:rPr>
      </w:pPr>
    </w:p>
    <w:p w:rsidR="00A7575C" w:rsidRDefault="00A7575C">
      <w:pPr>
        <w:pStyle w:val="Normal347"/>
        <w:rPr>
          <w:rFonts w:ascii="Times New Roman" w:hAnsi="Times New Roman"/>
          <w:sz w:val="22"/>
          <w:szCs w:val="24"/>
        </w:rPr>
      </w:pPr>
    </w:p>
    <w:p w:rsidR="00A7575C" w:rsidRDefault="00A7575C">
      <w:pPr>
        <w:pStyle w:val="Normal348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349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 </w:t>
      </w:r>
    </w:p>
    <w:p w:rsidR="00A7575C" w:rsidRDefault="00A7575C">
      <w:pPr>
        <w:pStyle w:val="Normal350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351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V  Banskej  Bystrici </w:t>
      </w:r>
    </w:p>
    <w:p w:rsidR="00A7575C" w:rsidRDefault="001161BA">
      <w:pPr>
        <w:pStyle w:val="Normal352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dňa 21.09. 2015                                      </w:t>
      </w:r>
    </w:p>
    <w:p w:rsidR="00A7575C" w:rsidRDefault="00A7575C">
      <w:pPr>
        <w:pStyle w:val="Normal353"/>
        <w:rPr>
          <w:rFonts w:ascii="Times New Roman" w:hAnsi="Times New Roman"/>
          <w:sz w:val="22"/>
          <w:szCs w:val="24"/>
        </w:rPr>
      </w:pPr>
    </w:p>
    <w:p w:rsidR="00A7575C" w:rsidRDefault="001161BA">
      <w:pPr>
        <w:pStyle w:val="Normal354"/>
        <w:rPr>
          <w:rFonts w:ascii="Times New Roman" w:hAnsi="Times New Roman"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                                   </w:t>
      </w:r>
      <w:r>
        <w:rPr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7575C" w:rsidRDefault="001161BA">
      <w:pPr>
        <w:pStyle w:val="Normal355"/>
        <w:rPr>
          <w:rFonts w:ascii="Times New Roman" w:hAnsi="Times New Roman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2"/>
          <w:szCs w:val="24"/>
        </w:rPr>
        <w:t xml:space="preserve">                     </w:t>
      </w:r>
      <w:r w:rsidR="00C47CAB">
        <w:rPr>
          <w:color w:val="000000"/>
          <w:sz w:val="22"/>
          <w:szCs w:val="24"/>
        </w:rPr>
        <w:t xml:space="preserve">                    </w:t>
      </w:r>
      <w:r>
        <w:rPr>
          <w:color w:val="000000"/>
          <w:sz w:val="22"/>
          <w:szCs w:val="24"/>
        </w:rPr>
        <w:t xml:space="preserve">    Ing. Ivan  </w:t>
      </w:r>
      <w:proofErr w:type="spellStart"/>
      <w:r>
        <w:rPr>
          <w:color w:val="000000"/>
          <w:sz w:val="22"/>
          <w:szCs w:val="24"/>
        </w:rPr>
        <w:t>Širka</w:t>
      </w:r>
      <w:proofErr w:type="spellEnd"/>
    </w:p>
    <w:p w:rsidR="00A7575C" w:rsidRDefault="00A7575C">
      <w:pPr>
        <w:pStyle w:val="Normal356"/>
        <w:rPr>
          <w:rFonts w:ascii="Courier New CE" w:hAnsi="Courier New CE"/>
          <w:szCs w:val="24"/>
        </w:rPr>
      </w:pPr>
    </w:p>
    <w:p w:rsidR="00A7575C" w:rsidRDefault="00A7575C">
      <w:pPr>
        <w:pStyle w:val="Normal357"/>
        <w:rPr>
          <w:rFonts w:ascii="Courier New CE" w:hAnsi="Courier New CE"/>
          <w:szCs w:val="24"/>
        </w:rPr>
      </w:pPr>
    </w:p>
    <w:p w:rsidR="00A7575C" w:rsidRDefault="00A7575C">
      <w:pPr>
        <w:pStyle w:val="Normal358"/>
        <w:rPr>
          <w:rFonts w:ascii="Courier New CE" w:hAnsi="Courier New CE"/>
          <w:szCs w:val="24"/>
        </w:rPr>
      </w:pPr>
    </w:p>
    <w:p w:rsidR="00A7575C" w:rsidRDefault="001161BA">
      <w:pPr>
        <w:pStyle w:val="Normal359"/>
        <w:rPr>
          <w:rFonts w:ascii="Arial CE" w:hAnsi="Arial CE"/>
          <w:szCs w:val="24"/>
        </w:rPr>
      </w:pPr>
      <w:r>
        <w:rPr>
          <w:rFonts w:ascii="Courier New CE" w:hAnsi="Courier New CE"/>
          <w:color w:val="000000"/>
          <w:szCs w:val="24"/>
        </w:rPr>
        <w:t xml:space="preserve">       </w:t>
      </w:r>
    </w:p>
    <w:p w:rsidR="00A7575C" w:rsidRDefault="00A7575C">
      <w:pPr>
        <w:pStyle w:val="Normal3600"/>
        <w:rPr>
          <w:rFonts w:ascii="Arial CE" w:hAnsi="Arial CE"/>
          <w:szCs w:val="24"/>
        </w:rPr>
      </w:pPr>
    </w:p>
    <w:p w:rsidR="00A7575C" w:rsidRDefault="00A7575C">
      <w:pPr>
        <w:pStyle w:val="Normal361"/>
        <w:rPr>
          <w:rFonts w:ascii="Arial CE" w:hAnsi="Arial CE"/>
          <w:szCs w:val="24"/>
        </w:rPr>
      </w:pPr>
    </w:p>
    <w:p w:rsidR="00A7575C" w:rsidRDefault="00A7575C">
      <w:pPr>
        <w:pStyle w:val="Normal362"/>
        <w:rPr>
          <w:rFonts w:ascii="Arial CE" w:hAnsi="Arial CE"/>
          <w:szCs w:val="24"/>
        </w:rPr>
      </w:pPr>
    </w:p>
    <w:p w:rsidR="00A7575C" w:rsidRDefault="00A7575C">
      <w:pPr>
        <w:pStyle w:val="Normal363"/>
        <w:rPr>
          <w:rFonts w:ascii="Arial CE" w:hAnsi="Arial CE"/>
          <w:szCs w:val="24"/>
        </w:rPr>
      </w:pPr>
    </w:p>
    <w:p w:rsidR="00A7575C" w:rsidRDefault="00A7575C">
      <w:pPr>
        <w:pStyle w:val="Normal364"/>
        <w:rPr>
          <w:rFonts w:ascii="Arial CE" w:hAnsi="Arial CE"/>
          <w:szCs w:val="24"/>
        </w:rPr>
      </w:pPr>
    </w:p>
    <w:p w:rsidR="00A7575C" w:rsidRDefault="00A7575C">
      <w:pPr>
        <w:pStyle w:val="Normal365"/>
        <w:rPr>
          <w:rFonts w:ascii="Arial CE" w:hAnsi="Arial CE"/>
          <w:szCs w:val="24"/>
        </w:rPr>
      </w:pPr>
    </w:p>
    <w:p w:rsidR="00A7575C" w:rsidRDefault="00A7575C"/>
    <w:sectPr w:rsidR="00A7575C" w:rsidSect="00A7575C">
      <w:headerReference w:type="default" r:id="rId8"/>
      <w:footerReference w:type="default" r:id="rId9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5C" w:rsidRDefault="00A7575C" w:rsidP="00A7575C">
      <w:r>
        <w:separator/>
      </w:r>
    </w:p>
  </w:endnote>
  <w:endnote w:type="continuationSeparator" w:id="0">
    <w:p w:rsidR="00A7575C" w:rsidRDefault="00A7575C" w:rsidP="00A7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 CE">
    <w:panose1 w:val="02070309020205020404"/>
    <w:charset w:val="EE"/>
    <w:family w:val="modern"/>
    <w:pitch w:val="fixed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5C" w:rsidRDefault="00A7575C">
    <w:pPr>
      <w:jc w:val="center"/>
    </w:pPr>
    <w:r>
      <w:pict>
        <v:line id="_x0000_s2049" style="position:absolute;left:0;text-align:left;z-index:251658240;mso-position-horizontal:left;mso-position-vertical:bottom" from="0,0" to="210.9pt,0"/>
      </w:pict>
    </w:r>
    <w:r w:rsidR="001161BA">
      <w:t xml:space="preserve">Strana </w:t>
    </w:r>
    <w:r>
      <w:fldChar w:fldCharType="begin"/>
    </w:r>
    <w:r w:rsidR="001161BA">
      <w:instrText>PAGE</w:instrText>
    </w:r>
    <w:r>
      <w:fldChar w:fldCharType="separate"/>
    </w:r>
    <w:r w:rsidR="001161BA">
      <w:rPr>
        <w:noProof/>
      </w:rPr>
      <w:t>18</w:t>
    </w:r>
    <w:r>
      <w:fldChar w:fldCharType="end"/>
    </w:r>
    <w:r>
      <w:pict>
        <v:line id="_x0000_s2050" style="position:absolute;left:0;text-align:left;z-index:251659264;mso-position-horizontal:right;mso-position-horizontal-relative:text;mso-position-vertical:bottom;mso-position-vertical-relative:text" from="170.9pt,0" to="381.8pt,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5C" w:rsidRDefault="00A7575C" w:rsidP="00A7575C">
      <w:r>
        <w:separator/>
      </w:r>
    </w:p>
  </w:footnote>
  <w:footnote w:type="continuationSeparator" w:id="0">
    <w:p w:rsidR="00A7575C" w:rsidRDefault="00A7575C" w:rsidP="00A7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3E" w:rsidRDefault="001161BA">
    <w:pPr>
      <w:pStyle w:val="Normal366"/>
    </w:pPr>
  </w:p>
  <w:p w:rsidR="00A7575C" w:rsidRDefault="001161BA">
    <w:pPr>
      <w:pStyle w:val="Normal00"/>
      <w:tabs>
        <w:tab w:val="right" w:pos="9564"/>
      </w:tabs>
    </w:pPr>
    <w:r>
      <w:rPr>
        <w:rStyle w:val="Emphasis0"/>
        <w:color w:val="000000"/>
        <w:u w:val="single"/>
      </w:rPr>
      <w:t xml:space="preserve">Znalec: Ing. Ivan </w:t>
    </w:r>
    <w:proofErr w:type="spellStart"/>
    <w:r>
      <w:rPr>
        <w:rStyle w:val="Emphasis0"/>
        <w:color w:val="000000"/>
        <w:u w:val="single"/>
      </w:rPr>
      <w:t>Širka</w:t>
    </w:r>
    <w:proofErr w:type="spellEnd"/>
    <w:r>
      <w:rPr>
        <w:rStyle w:val="Emphasis0"/>
        <w:color w:val="000000"/>
        <w:u w:val="single"/>
      </w:rPr>
      <w:tab/>
      <w:t>číslo posudku: 50 /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B73631EA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597EC51A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EAF8A8A8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AA6EEBF0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1E364970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BC1880CA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440A7FF6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A3580CD6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F0C6753E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">
    <w:nsid w:val="00000002"/>
    <w:multiLevelType w:val="hybridMultilevel"/>
    <w:tmpl w:val="FFFFFFFF"/>
    <w:lvl w:ilvl="0" w:tplc="EB2ED00E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302C7048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EEDE5534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2CEA65FC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F9E8C4AA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67F45C0C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974CC59A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627EFD76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5A7CA90A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2">
    <w:nsid w:val="00000003"/>
    <w:multiLevelType w:val="hybridMultilevel"/>
    <w:tmpl w:val="FFFFFFFF"/>
    <w:lvl w:ilvl="0" w:tplc="FB3485EC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412A366C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3D8EC280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34867C62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5ADABE5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30802880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34B2F8CE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8D02219A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814A8AC4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hybridMultilevel"/>
    <w:tmpl w:val="FFFFFFFF"/>
    <w:lvl w:ilvl="0" w:tplc="AB3CB83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C2CC85C8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CE0AE932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B26E9784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41D605F0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205E01BC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F616520A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BF965CD8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32D8DF28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4">
    <w:nsid w:val="00000005"/>
    <w:multiLevelType w:val="hybridMultilevel"/>
    <w:tmpl w:val="FFFFFFFF"/>
    <w:lvl w:ilvl="0" w:tplc="1144B6E4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F16A1FC6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5EE60742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B89EFCA4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C39E271C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CA080BC4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BCF45990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82741DFC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C33095B6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5">
    <w:nsid w:val="00000006"/>
    <w:multiLevelType w:val="hybridMultilevel"/>
    <w:tmpl w:val="FFFFFFFF"/>
    <w:lvl w:ilvl="0" w:tplc="747A110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7D6C13FE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73C4CA02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52503E46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5088CFD0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FE36033C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7D56CEC0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3AD0CEBE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CD608B80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6">
    <w:nsid w:val="00000007"/>
    <w:multiLevelType w:val="hybridMultilevel"/>
    <w:tmpl w:val="FFFFFFFF"/>
    <w:lvl w:ilvl="0" w:tplc="3C74A8CE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927892B0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E5A4616A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B824EAB6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D80CC64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5400E2D6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A67EE0EA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1C0EB72A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466AAB80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7">
    <w:nsid w:val="00000008"/>
    <w:multiLevelType w:val="hybridMultilevel"/>
    <w:tmpl w:val="FFFFFFFF"/>
    <w:lvl w:ilvl="0" w:tplc="E370FD5A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1A709A7C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0D04A97A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283E3FE4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79C4FA5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9B8A629C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74BA6B6C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B09CC34C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C1D0CB94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8">
    <w:nsid w:val="00000009"/>
    <w:multiLevelType w:val="hybridMultilevel"/>
    <w:tmpl w:val="FFFFFFFF"/>
    <w:lvl w:ilvl="0" w:tplc="5EB81D7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DF181E98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F7808392">
      <w:start w:val="1"/>
      <w:numFmt w:val="bullet"/>
      <w:lvlRestart w:val="0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03EA8262">
      <w:start w:val="1"/>
      <w:numFmt w:val="bullet"/>
      <w:lvlRestart w:val="0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4D4A8C42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514E8BA6">
      <w:start w:val="1"/>
      <w:numFmt w:val="bullet"/>
      <w:lvlRestart w:val="0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E41CB3A4">
      <w:start w:val="1"/>
      <w:numFmt w:val="bullet"/>
      <w:lvlRestart w:val="0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270C3BDE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2F9A7E1E">
      <w:start w:val="1"/>
      <w:numFmt w:val="bullet"/>
      <w:lvlRestart w:val="0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75C"/>
    <w:rsid w:val="000519F6"/>
    <w:rsid w:val="001161BA"/>
    <w:rsid w:val="008862DC"/>
    <w:rsid w:val="00A7575C"/>
    <w:rsid w:val="00C4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575C"/>
    <w:rPr>
      <w:rFonts w:ascii="Cambria" w:eastAsia="Cambria" w:hAnsi="Cambria" w:cs="Cambria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paragraph" w:customStyle="1" w:styleId="Normal0">
    <w:name w:val="Normal_0"/>
    <w:uiPriority w:val="99"/>
    <w:rsid w:val="00A7575C"/>
    <w:rPr>
      <w:rFonts w:ascii="Cambria" w:hAnsi="Cambria"/>
    </w:rPr>
  </w:style>
  <w:style w:type="paragraph" w:customStyle="1" w:styleId="Normal1">
    <w:name w:val="Normal_1"/>
    <w:uiPriority w:val="99"/>
    <w:rsid w:val="00A7575C"/>
    <w:rPr>
      <w:rFonts w:ascii="Cambria" w:hAnsi="Cambria"/>
    </w:rPr>
  </w:style>
  <w:style w:type="paragraph" w:customStyle="1" w:styleId="Normal2">
    <w:name w:val="Normal_2"/>
    <w:uiPriority w:val="99"/>
    <w:rsid w:val="00A7575C"/>
    <w:rPr>
      <w:rFonts w:ascii="Cambria" w:hAnsi="Cambria"/>
    </w:rPr>
  </w:style>
  <w:style w:type="paragraph" w:customStyle="1" w:styleId="Normal3">
    <w:name w:val="Normal_3"/>
    <w:uiPriority w:val="99"/>
    <w:rsid w:val="00A7575C"/>
    <w:rPr>
      <w:rFonts w:ascii="Cambria" w:hAnsi="Cambria"/>
    </w:rPr>
  </w:style>
  <w:style w:type="paragraph" w:customStyle="1" w:styleId="Normal4">
    <w:name w:val="Normal_4"/>
    <w:uiPriority w:val="99"/>
    <w:rsid w:val="00A7575C"/>
    <w:rPr>
      <w:rFonts w:ascii="Cambria" w:hAnsi="Cambria"/>
    </w:rPr>
  </w:style>
  <w:style w:type="paragraph" w:customStyle="1" w:styleId="Normal5">
    <w:name w:val="Normal_5"/>
    <w:uiPriority w:val="99"/>
    <w:rsid w:val="00A7575C"/>
    <w:rPr>
      <w:rFonts w:ascii="Cambria" w:hAnsi="Cambria"/>
    </w:rPr>
  </w:style>
  <w:style w:type="paragraph" w:customStyle="1" w:styleId="Normal6">
    <w:name w:val="Normal_6"/>
    <w:uiPriority w:val="99"/>
    <w:rsid w:val="00A7575C"/>
    <w:rPr>
      <w:rFonts w:ascii="Cambria" w:hAnsi="Cambria"/>
    </w:rPr>
  </w:style>
  <w:style w:type="paragraph" w:customStyle="1" w:styleId="Normal7">
    <w:name w:val="Normal_7"/>
    <w:uiPriority w:val="99"/>
    <w:rsid w:val="00A7575C"/>
    <w:rPr>
      <w:rFonts w:ascii="Cambria" w:hAnsi="Cambria"/>
    </w:rPr>
  </w:style>
  <w:style w:type="paragraph" w:customStyle="1" w:styleId="Normal8">
    <w:name w:val="Normal_8"/>
    <w:uiPriority w:val="99"/>
    <w:rsid w:val="00A7575C"/>
    <w:rPr>
      <w:rFonts w:ascii="Cambria" w:hAnsi="Cambria"/>
    </w:rPr>
  </w:style>
  <w:style w:type="paragraph" w:customStyle="1" w:styleId="Normal9">
    <w:name w:val="Normal_9"/>
    <w:uiPriority w:val="99"/>
    <w:rsid w:val="00A7575C"/>
    <w:rPr>
      <w:rFonts w:ascii="Cambria" w:hAnsi="Cambria"/>
    </w:rPr>
  </w:style>
  <w:style w:type="paragraph" w:customStyle="1" w:styleId="Normal10">
    <w:name w:val="Normal_10"/>
    <w:uiPriority w:val="99"/>
    <w:rsid w:val="00A7575C"/>
    <w:rPr>
      <w:rFonts w:ascii="Cambria" w:hAnsi="Cambria"/>
    </w:rPr>
  </w:style>
  <w:style w:type="paragraph" w:customStyle="1" w:styleId="Normal36">
    <w:name w:val="Normal_36"/>
    <w:basedOn w:val="Normal11"/>
    <w:uiPriority w:val="99"/>
    <w:rsid w:val="00A7575C"/>
  </w:style>
  <w:style w:type="paragraph" w:customStyle="1" w:styleId="Normal11">
    <w:name w:val="Normal_11"/>
    <w:uiPriority w:val="99"/>
    <w:rsid w:val="00A7575C"/>
    <w:rPr>
      <w:rFonts w:ascii="Cambria" w:hAnsi="Cambria"/>
    </w:rPr>
  </w:style>
  <w:style w:type="paragraph" w:customStyle="1" w:styleId="Normal45">
    <w:name w:val="Normal_45"/>
    <w:basedOn w:val="Normal12"/>
    <w:uiPriority w:val="99"/>
    <w:rsid w:val="00A7575C"/>
  </w:style>
  <w:style w:type="paragraph" w:customStyle="1" w:styleId="Normal12">
    <w:name w:val="Normal_12"/>
    <w:uiPriority w:val="99"/>
    <w:rsid w:val="00A7575C"/>
    <w:rPr>
      <w:rFonts w:ascii="Cambria" w:hAnsi="Cambria"/>
    </w:rPr>
  </w:style>
  <w:style w:type="paragraph" w:customStyle="1" w:styleId="Normal13">
    <w:name w:val="Normal_13"/>
    <w:uiPriority w:val="99"/>
    <w:rsid w:val="00A7575C"/>
    <w:rPr>
      <w:rFonts w:ascii="Cambria" w:hAnsi="Cambria"/>
    </w:rPr>
  </w:style>
  <w:style w:type="paragraph" w:customStyle="1" w:styleId="Normal14">
    <w:name w:val="Normal_14"/>
    <w:uiPriority w:val="99"/>
    <w:rsid w:val="00A7575C"/>
    <w:rPr>
      <w:rFonts w:ascii="Cambria" w:hAnsi="Cambria"/>
    </w:rPr>
  </w:style>
  <w:style w:type="paragraph" w:customStyle="1" w:styleId="Normal15">
    <w:name w:val="Normal_15"/>
    <w:uiPriority w:val="99"/>
    <w:rsid w:val="00A7575C"/>
    <w:rPr>
      <w:rFonts w:ascii="Cambria" w:hAnsi="Cambria"/>
    </w:rPr>
  </w:style>
  <w:style w:type="paragraph" w:customStyle="1" w:styleId="Normal16">
    <w:name w:val="Normal_16"/>
    <w:uiPriority w:val="99"/>
    <w:rsid w:val="00A7575C"/>
    <w:rPr>
      <w:rFonts w:ascii="Cambria" w:hAnsi="Cambria"/>
    </w:rPr>
  </w:style>
  <w:style w:type="paragraph" w:customStyle="1" w:styleId="Normal17">
    <w:name w:val="Normal_17"/>
    <w:uiPriority w:val="99"/>
    <w:rsid w:val="00A7575C"/>
    <w:rPr>
      <w:rFonts w:ascii="Cambria" w:hAnsi="Cambria"/>
    </w:rPr>
  </w:style>
  <w:style w:type="paragraph" w:customStyle="1" w:styleId="Normal18">
    <w:name w:val="Normal_18"/>
    <w:uiPriority w:val="99"/>
    <w:rsid w:val="00A7575C"/>
    <w:rPr>
      <w:rFonts w:ascii="Cambria" w:hAnsi="Cambria"/>
    </w:rPr>
  </w:style>
  <w:style w:type="paragraph" w:customStyle="1" w:styleId="Normal19">
    <w:name w:val="Normal_19"/>
    <w:uiPriority w:val="99"/>
    <w:rsid w:val="00A7575C"/>
    <w:rPr>
      <w:rFonts w:ascii="Cambria" w:hAnsi="Cambria"/>
    </w:rPr>
  </w:style>
  <w:style w:type="paragraph" w:customStyle="1" w:styleId="Normal20">
    <w:name w:val="Normal_20"/>
    <w:uiPriority w:val="99"/>
    <w:rsid w:val="00A7575C"/>
    <w:rPr>
      <w:rFonts w:ascii="Cambria" w:hAnsi="Cambria"/>
    </w:rPr>
  </w:style>
  <w:style w:type="paragraph" w:customStyle="1" w:styleId="Normal21">
    <w:name w:val="Normal_21"/>
    <w:uiPriority w:val="99"/>
    <w:rsid w:val="00A7575C"/>
    <w:rPr>
      <w:rFonts w:ascii="Cambria" w:hAnsi="Cambria"/>
    </w:rPr>
  </w:style>
  <w:style w:type="paragraph" w:customStyle="1" w:styleId="Normal22">
    <w:name w:val="Normal_22"/>
    <w:uiPriority w:val="99"/>
    <w:rsid w:val="00A7575C"/>
    <w:rPr>
      <w:rFonts w:ascii="Cambria" w:hAnsi="Cambria"/>
    </w:rPr>
  </w:style>
  <w:style w:type="paragraph" w:customStyle="1" w:styleId="Normal23">
    <w:name w:val="Normal_23"/>
    <w:uiPriority w:val="99"/>
    <w:rsid w:val="00A7575C"/>
    <w:rPr>
      <w:rFonts w:ascii="Cambria" w:hAnsi="Cambria"/>
    </w:rPr>
  </w:style>
  <w:style w:type="paragraph" w:customStyle="1" w:styleId="Normal24">
    <w:name w:val="Normal_24"/>
    <w:uiPriority w:val="99"/>
    <w:rsid w:val="00A7575C"/>
    <w:rPr>
      <w:rFonts w:ascii="Cambria" w:hAnsi="Cambria"/>
    </w:rPr>
  </w:style>
  <w:style w:type="paragraph" w:customStyle="1" w:styleId="Normal25">
    <w:name w:val="Normal_25"/>
    <w:uiPriority w:val="99"/>
    <w:rsid w:val="00A7575C"/>
    <w:rPr>
      <w:rFonts w:ascii="Cambria" w:hAnsi="Cambria"/>
    </w:rPr>
  </w:style>
  <w:style w:type="paragraph" w:customStyle="1" w:styleId="Normal26">
    <w:name w:val="Normal_26"/>
    <w:uiPriority w:val="99"/>
    <w:rsid w:val="00A7575C"/>
    <w:rPr>
      <w:rFonts w:ascii="Cambria" w:hAnsi="Cambria"/>
    </w:rPr>
  </w:style>
  <w:style w:type="paragraph" w:customStyle="1" w:styleId="Normal27">
    <w:name w:val="Normal_27"/>
    <w:uiPriority w:val="99"/>
    <w:rsid w:val="00A7575C"/>
    <w:rPr>
      <w:rFonts w:ascii="Cambria" w:hAnsi="Cambria"/>
    </w:rPr>
  </w:style>
  <w:style w:type="paragraph" w:customStyle="1" w:styleId="Normal28">
    <w:name w:val="Normal_28"/>
    <w:uiPriority w:val="99"/>
    <w:rsid w:val="00A7575C"/>
    <w:rPr>
      <w:rFonts w:ascii="Cambria" w:hAnsi="Cambria"/>
    </w:rPr>
  </w:style>
  <w:style w:type="paragraph" w:customStyle="1" w:styleId="Normal29">
    <w:name w:val="Normal_29"/>
    <w:uiPriority w:val="99"/>
    <w:rsid w:val="00A7575C"/>
    <w:rPr>
      <w:rFonts w:ascii="Cambria" w:hAnsi="Cambria"/>
    </w:rPr>
  </w:style>
  <w:style w:type="paragraph" w:customStyle="1" w:styleId="Normal30">
    <w:name w:val="Normal_30"/>
    <w:uiPriority w:val="99"/>
    <w:rsid w:val="00A7575C"/>
    <w:rPr>
      <w:rFonts w:ascii="Cambria" w:hAnsi="Cambria"/>
    </w:rPr>
  </w:style>
  <w:style w:type="paragraph" w:customStyle="1" w:styleId="Normal31">
    <w:name w:val="Normal_31"/>
    <w:uiPriority w:val="99"/>
    <w:rsid w:val="00A7575C"/>
    <w:rPr>
      <w:rFonts w:ascii="Cambria" w:hAnsi="Cambria"/>
    </w:rPr>
  </w:style>
  <w:style w:type="paragraph" w:customStyle="1" w:styleId="Normal32">
    <w:name w:val="Normal_32"/>
    <w:uiPriority w:val="99"/>
    <w:rsid w:val="00A7575C"/>
    <w:rPr>
      <w:rFonts w:ascii="Cambria" w:hAnsi="Cambria"/>
    </w:rPr>
  </w:style>
  <w:style w:type="paragraph" w:customStyle="1" w:styleId="Normal33">
    <w:name w:val="Normal_33"/>
    <w:uiPriority w:val="99"/>
    <w:rsid w:val="00A7575C"/>
    <w:rPr>
      <w:rFonts w:ascii="Cambria" w:hAnsi="Cambria"/>
    </w:rPr>
  </w:style>
  <w:style w:type="paragraph" w:customStyle="1" w:styleId="Normal34">
    <w:name w:val="Normal_34"/>
    <w:uiPriority w:val="99"/>
    <w:rsid w:val="00A7575C"/>
    <w:rPr>
      <w:rFonts w:ascii="Cambria" w:hAnsi="Cambria"/>
    </w:rPr>
  </w:style>
  <w:style w:type="paragraph" w:customStyle="1" w:styleId="Normal35">
    <w:name w:val="Normal_35"/>
    <w:uiPriority w:val="99"/>
    <w:rsid w:val="00A7575C"/>
    <w:rPr>
      <w:rFonts w:ascii="Cambria" w:hAnsi="Cambria"/>
    </w:rPr>
  </w:style>
  <w:style w:type="paragraph" w:customStyle="1" w:styleId="Normal450">
    <w:name w:val="Normal_45_0"/>
    <w:basedOn w:val="Normal37"/>
    <w:uiPriority w:val="99"/>
    <w:rsid w:val="00A7575C"/>
  </w:style>
  <w:style w:type="paragraph" w:customStyle="1" w:styleId="Normal37">
    <w:name w:val="Normal_37"/>
    <w:uiPriority w:val="99"/>
    <w:rsid w:val="00A7575C"/>
    <w:rPr>
      <w:rFonts w:ascii="Cambria" w:hAnsi="Cambria"/>
    </w:rPr>
  </w:style>
  <w:style w:type="paragraph" w:customStyle="1" w:styleId="Normal46">
    <w:name w:val="Normal_46"/>
    <w:basedOn w:val="Normal38"/>
    <w:uiPriority w:val="99"/>
    <w:rsid w:val="00A7575C"/>
  </w:style>
  <w:style w:type="paragraph" w:customStyle="1" w:styleId="Normal38">
    <w:name w:val="Normal_38"/>
    <w:uiPriority w:val="99"/>
    <w:rsid w:val="00A7575C"/>
    <w:rPr>
      <w:rFonts w:ascii="Cambria" w:hAnsi="Cambria"/>
    </w:rPr>
  </w:style>
  <w:style w:type="paragraph" w:customStyle="1" w:styleId="Normal460">
    <w:name w:val="Normal_46_0"/>
    <w:basedOn w:val="Normal39"/>
    <w:uiPriority w:val="99"/>
    <w:rsid w:val="00A7575C"/>
  </w:style>
  <w:style w:type="paragraph" w:customStyle="1" w:styleId="Normal39">
    <w:name w:val="Normal_39"/>
    <w:uiPriority w:val="99"/>
    <w:rsid w:val="00A7575C"/>
    <w:rPr>
      <w:rFonts w:ascii="Cambria" w:hAnsi="Cambria"/>
    </w:rPr>
  </w:style>
  <w:style w:type="paragraph" w:customStyle="1" w:styleId="Normal47">
    <w:name w:val="Normal_47"/>
    <w:basedOn w:val="Normal40"/>
    <w:uiPriority w:val="99"/>
    <w:rsid w:val="00A7575C"/>
    <w:rPr>
      <w:rFonts w:ascii="Calibri" w:hAnsi="Calibri"/>
      <w:sz w:val="22"/>
    </w:rPr>
  </w:style>
  <w:style w:type="paragraph" w:customStyle="1" w:styleId="Normal40">
    <w:name w:val="Normal_40"/>
    <w:uiPriority w:val="99"/>
    <w:rsid w:val="00A7575C"/>
    <w:rPr>
      <w:rFonts w:ascii="Cambria" w:hAnsi="Cambria"/>
    </w:rPr>
  </w:style>
  <w:style w:type="paragraph" w:customStyle="1" w:styleId="Normal48">
    <w:name w:val="Normal_48"/>
    <w:basedOn w:val="Normal41"/>
    <w:uiPriority w:val="99"/>
    <w:rsid w:val="00A7575C"/>
    <w:rPr>
      <w:rFonts w:ascii="Calibri" w:hAnsi="Calibri"/>
      <w:sz w:val="22"/>
    </w:rPr>
  </w:style>
  <w:style w:type="paragraph" w:customStyle="1" w:styleId="Normal41">
    <w:name w:val="Normal_41"/>
    <w:uiPriority w:val="99"/>
    <w:rsid w:val="00A7575C"/>
    <w:rPr>
      <w:rFonts w:ascii="Cambria" w:hAnsi="Cambria"/>
    </w:rPr>
  </w:style>
  <w:style w:type="paragraph" w:customStyle="1" w:styleId="Normal480">
    <w:name w:val="Normal_48_0"/>
    <w:basedOn w:val="Normal42"/>
    <w:uiPriority w:val="99"/>
    <w:rsid w:val="00A7575C"/>
    <w:rPr>
      <w:rFonts w:ascii="Calibri" w:hAnsi="Calibri"/>
      <w:sz w:val="22"/>
    </w:rPr>
  </w:style>
  <w:style w:type="paragraph" w:customStyle="1" w:styleId="Normal42">
    <w:name w:val="Normal_42"/>
    <w:uiPriority w:val="99"/>
    <w:rsid w:val="00A7575C"/>
    <w:rPr>
      <w:rFonts w:ascii="Cambria" w:hAnsi="Cambria"/>
    </w:rPr>
  </w:style>
  <w:style w:type="paragraph" w:customStyle="1" w:styleId="Normal49">
    <w:name w:val="Normal_49"/>
    <w:basedOn w:val="Normal43"/>
    <w:uiPriority w:val="99"/>
    <w:rsid w:val="00A7575C"/>
  </w:style>
  <w:style w:type="paragraph" w:customStyle="1" w:styleId="Normal43">
    <w:name w:val="Normal_43"/>
    <w:uiPriority w:val="99"/>
    <w:rsid w:val="00A7575C"/>
    <w:rPr>
      <w:rFonts w:ascii="Cambria" w:hAnsi="Cambria"/>
    </w:rPr>
  </w:style>
  <w:style w:type="paragraph" w:customStyle="1" w:styleId="Normal50">
    <w:name w:val="Normal_50"/>
    <w:basedOn w:val="Normal44"/>
    <w:uiPriority w:val="99"/>
    <w:rsid w:val="00A7575C"/>
  </w:style>
  <w:style w:type="paragraph" w:customStyle="1" w:styleId="Normal44">
    <w:name w:val="Normal_44"/>
    <w:uiPriority w:val="99"/>
    <w:rsid w:val="00A7575C"/>
    <w:rPr>
      <w:rFonts w:ascii="Cambria" w:hAnsi="Cambria"/>
    </w:rPr>
  </w:style>
  <w:style w:type="paragraph" w:customStyle="1" w:styleId="Normal51">
    <w:name w:val="Normal_51"/>
    <w:basedOn w:val="Normal52"/>
    <w:uiPriority w:val="99"/>
    <w:rsid w:val="00A7575C"/>
  </w:style>
  <w:style w:type="paragraph" w:customStyle="1" w:styleId="Normal52">
    <w:name w:val="Normal_52"/>
    <w:uiPriority w:val="99"/>
    <w:rsid w:val="00A7575C"/>
    <w:rPr>
      <w:rFonts w:ascii="Cambria" w:hAnsi="Cambria"/>
    </w:rPr>
  </w:style>
  <w:style w:type="paragraph" w:customStyle="1" w:styleId="Normal520">
    <w:name w:val="Normal_52_0"/>
    <w:basedOn w:val="Normal53"/>
    <w:uiPriority w:val="99"/>
    <w:rsid w:val="00A7575C"/>
  </w:style>
  <w:style w:type="paragraph" w:customStyle="1" w:styleId="Normal53">
    <w:name w:val="Normal_53"/>
    <w:uiPriority w:val="99"/>
    <w:rsid w:val="00A7575C"/>
    <w:rPr>
      <w:rFonts w:ascii="Cambria" w:hAnsi="Cambria"/>
    </w:rPr>
  </w:style>
  <w:style w:type="paragraph" w:customStyle="1" w:styleId="Normal500">
    <w:name w:val="Normal_50_0"/>
    <w:basedOn w:val="Normal54"/>
    <w:uiPriority w:val="99"/>
    <w:rsid w:val="00A7575C"/>
  </w:style>
  <w:style w:type="paragraph" w:customStyle="1" w:styleId="Normal54">
    <w:name w:val="Normal_54"/>
    <w:uiPriority w:val="99"/>
    <w:rsid w:val="00A7575C"/>
    <w:rPr>
      <w:rFonts w:ascii="Cambria" w:hAnsi="Cambria"/>
    </w:rPr>
  </w:style>
  <w:style w:type="paragraph" w:customStyle="1" w:styleId="Normal540">
    <w:name w:val="Normal_54_0"/>
    <w:basedOn w:val="Normal55"/>
    <w:uiPriority w:val="99"/>
    <w:rsid w:val="00A7575C"/>
    <w:rPr>
      <w:rFonts w:ascii="Times New Roman" w:hAnsi="Times New Roman"/>
    </w:rPr>
  </w:style>
  <w:style w:type="paragraph" w:customStyle="1" w:styleId="Normal55">
    <w:name w:val="Normal_55"/>
    <w:uiPriority w:val="99"/>
    <w:rsid w:val="00A7575C"/>
    <w:rPr>
      <w:rFonts w:ascii="Cambria" w:hAnsi="Cambria"/>
    </w:rPr>
  </w:style>
  <w:style w:type="paragraph" w:customStyle="1" w:styleId="Normal550">
    <w:name w:val="Normal_55_0"/>
    <w:basedOn w:val="Normal56"/>
    <w:uiPriority w:val="99"/>
    <w:rsid w:val="00A7575C"/>
    <w:rPr>
      <w:rFonts w:ascii="Calibri" w:hAnsi="Calibri"/>
      <w:sz w:val="22"/>
    </w:rPr>
  </w:style>
  <w:style w:type="paragraph" w:customStyle="1" w:styleId="Normal56">
    <w:name w:val="Normal_56"/>
    <w:uiPriority w:val="99"/>
    <w:rsid w:val="00A7575C"/>
    <w:rPr>
      <w:rFonts w:ascii="Cambria" w:hAnsi="Cambria"/>
    </w:rPr>
  </w:style>
  <w:style w:type="paragraph" w:customStyle="1" w:styleId="Normal560">
    <w:name w:val="Normal_56_0"/>
    <w:basedOn w:val="Normal57"/>
    <w:uiPriority w:val="99"/>
    <w:rsid w:val="00A7575C"/>
    <w:rPr>
      <w:rFonts w:ascii="Calibri" w:hAnsi="Calibri"/>
      <w:sz w:val="22"/>
    </w:rPr>
  </w:style>
  <w:style w:type="paragraph" w:customStyle="1" w:styleId="Normal57">
    <w:name w:val="Normal_57"/>
    <w:uiPriority w:val="99"/>
    <w:rsid w:val="00A7575C"/>
    <w:rPr>
      <w:rFonts w:ascii="Cambria" w:hAnsi="Cambria"/>
    </w:rPr>
  </w:style>
  <w:style w:type="paragraph" w:customStyle="1" w:styleId="Normal58">
    <w:name w:val="Normal_58"/>
    <w:basedOn w:val="Normal59"/>
    <w:uiPriority w:val="99"/>
    <w:rsid w:val="00A7575C"/>
    <w:rPr>
      <w:rFonts w:ascii="Calibri" w:hAnsi="Calibri"/>
      <w:sz w:val="22"/>
    </w:rPr>
  </w:style>
  <w:style w:type="paragraph" w:customStyle="1" w:styleId="Normal59">
    <w:name w:val="Normal_59"/>
    <w:uiPriority w:val="99"/>
    <w:rsid w:val="00A7575C"/>
    <w:rPr>
      <w:rFonts w:ascii="Cambria" w:hAnsi="Cambria"/>
    </w:rPr>
  </w:style>
  <w:style w:type="paragraph" w:customStyle="1" w:styleId="Normal580">
    <w:name w:val="Normal_58_0"/>
    <w:basedOn w:val="Normal60"/>
    <w:uiPriority w:val="99"/>
    <w:rsid w:val="00A7575C"/>
    <w:rPr>
      <w:rFonts w:ascii="Calibri" w:hAnsi="Calibri"/>
      <w:sz w:val="22"/>
    </w:rPr>
  </w:style>
  <w:style w:type="paragraph" w:customStyle="1" w:styleId="Normal60">
    <w:name w:val="Normal_60"/>
    <w:uiPriority w:val="99"/>
    <w:rsid w:val="00A7575C"/>
    <w:rPr>
      <w:rFonts w:ascii="Cambria" w:hAnsi="Cambria"/>
    </w:rPr>
  </w:style>
  <w:style w:type="paragraph" w:customStyle="1" w:styleId="Normal581">
    <w:name w:val="Normal_58_1"/>
    <w:basedOn w:val="Normal61"/>
    <w:uiPriority w:val="99"/>
    <w:rsid w:val="00A7575C"/>
    <w:rPr>
      <w:rFonts w:ascii="Calibri" w:hAnsi="Calibri"/>
      <w:sz w:val="22"/>
    </w:rPr>
  </w:style>
  <w:style w:type="paragraph" w:customStyle="1" w:styleId="Normal61">
    <w:name w:val="Normal_61"/>
    <w:uiPriority w:val="99"/>
    <w:rsid w:val="00A7575C"/>
    <w:rPr>
      <w:rFonts w:ascii="Cambria" w:hAnsi="Cambria"/>
    </w:rPr>
  </w:style>
  <w:style w:type="paragraph" w:customStyle="1" w:styleId="Normal590">
    <w:name w:val="Normal_59_0"/>
    <w:basedOn w:val="Normal62"/>
    <w:uiPriority w:val="99"/>
    <w:rsid w:val="00A7575C"/>
    <w:rPr>
      <w:rFonts w:ascii="Calibri" w:hAnsi="Calibri"/>
      <w:sz w:val="22"/>
    </w:rPr>
  </w:style>
  <w:style w:type="paragraph" w:customStyle="1" w:styleId="Normal62">
    <w:name w:val="Normal_62"/>
    <w:uiPriority w:val="99"/>
    <w:rsid w:val="00A7575C"/>
    <w:rPr>
      <w:rFonts w:ascii="Cambria" w:hAnsi="Cambria"/>
    </w:rPr>
  </w:style>
  <w:style w:type="paragraph" w:customStyle="1" w:styleId="Normal600">
    <w:name w:val="Normal_60_0"/>
    <w:basedOn w:val="Normal63"/>
    <w:uiPriority w:val="99"/>
    <w:rsid w:val="00A7575C"/>
    <w:rPr>
      <w:rFonts w:ascii="Calibri" w:hAnsi="Calibri"/>
      <w:sz w:val="22"/>
    </w:rPr>
  </w:style>
  <w:style w:type="paragraph" w:customStyle="1" w:styleId="Normal63">
    <w:name w:val="Normal_63"/>
    <w:uiPriority w:val="99"/>
    <w:rsid w:val="00A7575C"/>
    <w:rPr>
      <w:rFonts w:ascii="Cambria" w:hAnsi="Cambria"/>
    </w:rPr>
  </w:style>
  <w:style w:type="paragraph" w:customStyle="1" w:styleId="Normal582">
    <w:name w:val="Normal_58_2"/>
    <w:basedOn w:val="Normal64"/>
    <w:uiPriority w:val="99"/>
    <w:rsid w:val="00A7575C"/>
    <w:rPr>
      <w:rFonts w:ascii="Calibri" w:hAnsi="Calibri"/>
      <w:sz w:val="22"/>
    </w:rPr>
  </w:style>
  <w:style w:type="paragraph" w:customStyle="1" w:styleId="Normal64">
    <w:name w:val="Normal_64"/>
    <w:uiPriority w:val="99"/>
    <w:rsid w:val="00A7575C"/>
    <w:rPr>
      <w:rFonts w:ascii="Cambria" w:hAnsi="Cambria"/>
    </w:rPr>
  </w:style>
  <w:style w:type="paragraph" w:customStyle="1" w:styleId="Normal583">
    <w:name w:val="Normal_58_3"/>
    <w:basedOn w:val="Normal65"/>
    <w:uiPriority w:val="99"/>
    <w:rsid w:val="00A7575C"/>
    <w:rPr>
      <w:rFonts w:ascii="Calibri" w:hAnsi="Calibri"/>
      <w:sz w:val="22"/>
    </w:rPr>
  </w:style>
  <w:style w:type="paragraph" w:customStyle="1" w:styleId="Normal65">
    <w:name w:val="Normal_65"/>
    <w:uiPriority w:val="99"/>
    <w:rsid w:val="00A7575C"/>
    <w:rPr>
      <w:rFonts w:ascii="Cambria" w:hAnsi="Cambria"/>
    </w:rPr>
  </w:style>
  <w:style w:type="paragraph" w:customStyle="1" w:styleId="Normal584">
    <w:name w:val="Normal_58_4"/>
    <w:basedOn w:val="Normal66"/>
    <w:uiPriority w:val="99"/>
    <w:rsid w:val="00A7575C"/>
    <w:rPr>
      <w:rFonts w:ascii="Calibri" w:hAnsi="Calibri"/>
      <w:sz w:val="22"/>
    </w:rPr>
  </w:style>
  <w:style w:type="paragraph" w:customStyle="1" w:styleId="Normal66">
    <w:name w:val="Normal_66"/>
    <w:uiPriority w:val="99"/>
    <w:rsid w:val="00A7575C"/>
    <w:rPr>
      <w:rFonts w:ascii="Cambria" w:hAnsi="Cambria"/>
    </w:rPr>
  </w:style>
  <w:style w:type="paragraph" w:customStyle="1" w:styleId="Normal585">
    <w:name w:val="Normal_58_5"/>
    <w:basedOn w:val="Normal67"/>
    <w:uiPriority w:val="99"/>
    <w:rsid w:val="00A7575C"/>
    <w:rPr>
      <w:rFonts w:ascii="Calibri" w:hAnsi="Calibri"/>
      <w:sz w:val="22"/>
    </w:rPr>
  </w:style>
  <w:style w:type="paragraph" w:customStyle="1" w:styleId="Normal67">
    <w:name w:val="Normal_67"/>
    <w:uiPriority w:val="99"/>
    <w:rsid w:val="00A7575C"/>
    <w:rPr>
      <w:rFonts w:ascii="Cambria" w:hAnsi="Cambria"/>
    </w:rPr>
  </w:style>
  <w:style w:type="paragraph" w:customStyle="1" w:styleId="Normal586">
    <w:name w:val="Normal_58_6"/>
    <w:basedOn w:val="Normal68"/>
    <w:uiPriority w:val="99"/>
    <w:rsid w:val="00A7575C"/>
    <w:rPr>
      <w:rFonts w:ascii="Calibri" w:hAnsi="Calibri"/>
      <w:sz w:val="22"/>
    </w:rPr>
  </w:style>
  <w:style w:type="paragraph" w:customStyle="1" w:styleId="Normal68">
    <w:name w:val="Normal_68"/>
    <w:uiPriority w:val="99"/>
    <w:rsid w:val="00A7575C"/>
    <w:rPr>
      <w:rFonts w:ascii="Cambria" w:hAnsi="Cambria"/>
    </w:rPr>
  </w:style>
  <w:style w:type="paragraph" w:customStyle="1" w:styleId="Normal587">
    <w:name w:val="Normal_58_7"/>
    <w:basedOn w:val="Normal69"/>
    <w:uiPriority w:val="99"/>
    <w:rsid w:val="00A7575C"/>
    <w:rPr>
      <w:rFonts w:ascii="Calibri" w:hAnsi="Calibri"/>
      <w:sz w:val="22"/>
    </w:rPr>
  </w:style>
  <w:style w:type="paragraph" w:customStyle="1" w:styleId="Normal69">
    <w:name w:val="Normal_69"/>
    <w:uiPriority w:val="99"/>
    <w:rsid w:val="00A7575C"/>
    <w:rPr>
      <w:rFonts w:ascii="Cambria" w:hAnsi="Cambria"/>
    </w:rPr>
  </w:style>
  <w:style w:type="paragraph" w:customStyle="1" w:styleId="Normal670">
    <w:name w:val="Normal_67_0"/>
    <w:basedOn w:val="Normal70"/>
    <w:uiPriority w:val="99"/>
    <w:rsid w:val="00A7575C"/>
    <w:rPr>
      <w:rFonts w:ascii="Calibri" w:hAnsi="Calibri"/>
      <w:sz w:val="22"/>
    </w:rPr>
  </w:style>
  <w:style w:type="paragraph" w:customStyle="1" w:styleId="Normal70">
    <w:name w:val="Normal_70"/>
    <w:uiPriority w:val="99"/>
    <w:rsid w:val="00A7575C"/>
    <w:rPr>
      <w:rFonts w:ascii="Cambria" w:hAnsi="Cambria"/>
    </w:rPr>
  </w:style>
  <w:style w:type="paragraph" w:customStyle="1" w:styleId="Normal680">
    <w:name w:val="Normal_68_0"/>
    <w:basedOn w:val="Normal71"/>
    <w:uiPriority w:val="99"/>
    <w:rsid w:val="00A7575C"/>
    <w:rPr>
      <w:rFonts w:ascii="Calibri" w:hAnsi="Calibri"/>
      <w:sz w:val="22"/>
    </w:rPr>
  </w:style>
  <w:style w:type="paragraph" w:customStyle="1" w:styleId="Normal71">
    <w:name w:val="Normal_71"/>
    <w:uiPriority w:val="99"/>
    <w:rsid w:val="00A7575C"/>
    <w:rPr>
      <w:rFonts w:ascii="Cambria" w:hAnsi="Cambria"/>
    </w:rPr>
  </w:style>
  <w:style w:type="paragraph" w:customStyle="1" w:styleId="Normal690">
    <w:name w:val="Normal_69_0"/>
    <w:basedOn w:val="Normal72"/>
    <w:uiPriority w:val="99"/>
    <w:rsid w:val="00A7575C"/>
    <w:rPr>
      <w:rFonts w:ascii="Calibri" w:hAnsi="Calibri"/>
      <w:sz w:val="22"/>
    </w:rPr>
  </w:style>
  <w:style w:type="paragraph" w:customStyle="1" w:styleId="Normal72">
    <w:name w:val="Normal_72"/>
    <w:uiPriority w:val="99"/>
    <w:rsid w:val="00A7575C"/>
    <w:rPr>
      <w:rFonts w:ascii="Cambria" w:hAnsi="Cambria"/>
    </w:rPr>
  </w:style>
  <w:style w:type="paragraph" w:customStyle="1" w:styleId="Normal700">
    <w:name w:val="Normal_70_0"/>
    <w:basedOn w:val="Normal73"/>
    <w:uiPriority w:val="99"/>
    <w:rsid w:val="00A7575C"/>
    <w:rPr>
      <w:rFonts w:ascii="Calibri" w:hAnsi="Calibri"/>
      <w:sz w:val="22"/>
    </w:rPr>
  </w:style>
  <w:style w:type="paragraph" w:customStyle="1" w:styleId="Normal73">
    <w:name w:val="Normal_73"/>
    <w:uiPriority w:val="99"/>
    <w:rsid w:val="00A7575C"/>
    <w:rPr>
      <w:rFonts w:ascii="Cambria" w:hAnsi="Cambria"/>
    </w:rPr>
  </w:style>
  <w:style w:type="paragraph" w:customStyle="1" w:styleId="Normal710">
    <w:name w:val="Normal_71_0"/>
    <w:basedOn w:val="Normal74"/>
    <w:uiPriority w:val="99"/>
    <w:rsid w:val="00A7575C"/>
    <w:rPr>
      <w:rFonts w:ascii="Calibri" w:hAnsi="Calibri"/>
      <w:sz w:val="22"/>
    </w:rPr>
  </w:style>
  <w:style w:type="paragraph" w:customStyle="1" w:styleId="Normal74">
    <w:name w:val="Normal_74"/>
    <w:uiPriority w:val="99"/>
    <w:rsid w:val="00A7575C"/>
    <w:rPr>
      <w:rFonts w:ascii="Cambria" w:hAnsi="Cambria"/>
    </w:rPr>
  </w:style>
  <w:style w:type="paragraph" w:customStyle="1" w:styleId="Default">
    <w:name w:val="Default"/>
    <w:basedOn w:val="Normal75"/>
    <w:uiPriority w:val="99"/>
    <w:rsid w:val="00A7575C"/>
    <w:rPr>
      <w:rFonts w:ascii="Tahoma" w:hAnsi="Tahoma"/>
    </w:rPr>
  </w:style>
  <w:style w:type="paragraph" w:customStyle="1" w:styleId="Normal75">
    <w:name w:val="Normal_75"/>
    <w:uiPriority w:val="99"/>
    <w:rsid w:val="00A7575C"/>
    <w:rPr>
      <w:rFonts w:ascii="Cambria" w:hAnsi="Cambria"/>
    </w:rPr>
  </w:style>
  <w:style w:type="paragraph" w:customStyle="1" w:styleId="Default0">
    <w:name w:val="Default_0"/>
    <w:basedOn w:val="Normal76"/>
    <w:uiPriority w:val="99"/>
    <w:rsid w:val="00A7575C"/>
    <w:rPr>
      <w:rFonts w:ascii="Tahoma" w:hAnsi="Tahoma"/>
    </w:rPr>
  </w:style>
  <w:style w:type="paragraph" w:customStyle="1" w:styleId="Normal76">
    <w:name w:val="Normal_76"/>
    <w:uiPriority w:val="99"/>
    <w:rsid w:val="00A7575C"/>
    <w:rPr>
      <w:rFonts w:ascii="Cambria" w:hAnsi="Cambria"/>
    </w:rPr>
  </w:style>
  <w:style w:type="paragraph" w:customStyle="1" w:styleId="Default1">
    <w:name w:val="Default_1"/>
    <w:basedOn w:val="Normal77"/>
    <w:uiPriority w:val="99"/>
    <w:rsid w:val="00A7575C"/>
    <w:rPr>
      <w:rFonts w:ascii="Tahoma" w:hAnsi="Tahoma"/>
    </w:rPr>
  </w:style>
  <w:style w:type="paragraph" w:customStyle="1" w:styleId="Normal77">
    <w:name w:val="Normal_77"/>
    <w:uiPriority w:val="99"/>
    <w:rsid w:val="00A7575C"/>
    <w:rPr>
      <w:rFonts w:ascii="Cambria" w:hAnsi="Cambria"/>
    </w:rPr>
  </w:style>
  <w:style w:type="paragraph" w:customStyle="1" w:styleId="Default2">
    <w:name w:val="Default_2"/>
    <w:basedOn w:val="Normal78"/>
    <w:uiPriority w:val="99"/>
    <w:rsid w:val="00A7575C"/>
    <w:rPr>
      <w:rFonts w:ascii="Tahoma" w:hAnsi="Tahoma"/>
    </w:rPr>
  </w:style>
  <w:style w:type="paragraph" w:customStyle="1" w:styleId="Normal78">
    <w:name w:val="Normal_78"/>
    <w:uiPriority w:val="99"/>
    <w:rsid w:val="00A7575C"/>
    <w:rPr>
      <w:rFonts w:ascii="Cambria" w:hAnsi="Cambria"/>
    </w:rPr>
  </w:style>
  <w:style w:type="paragraph" w:customStyle="1" w:styleId="Default3">
    <w:name w:val="Default_3"/>
    <w:basedOn w:val="Normal79"/>
    <w:uiPriority w:val="99"/>
    <w:rsid w:val="00A7575C"/>
    <w:rPr>
      <w:rFonts w:ascii="Tahoma" w:hAnsi="Tahoma"/>
    </w:rPr>
  </w:style>
  <w:style w:type="paragraph" w:customStyle="1" w:styleId="Normal79">
    <w:name w:val="Normal_79"/>
    <w:uiPriority w:val="99"/>
    <w:rsid w:val="00A7575C"/>
    <w:rPr>
      <w:rFonts w:ascii="Cambria" w:hAnsi="Cambria"/>
    </w:rPr>
  </w:style>
  <w:style w:type="paragraph" w:customStyle="1" w:styleId="Default4">
    <w:name w:val="Default_4"/>
    <w:basedOn w:val="Normal80"/>
    <w:uiPriority w:val="99"/>
    <w:rsid w:val="00A7575C"/>
    <w:rPr>
      <w:rFonts w:ascii="Tahoma" w:hAnsi="Tahoma"/>
    </w:rPr>
  </w:style>
  <w:style w:type="paragraph" w:customStyle="1" w:styleId="Normal80">
    <w:name w:val="Normal_80"/>
    <w:uiPriority w:val="99"/>
    <w:rsid w:val="00A7575C"/>
    <w:rPr>
      <w:rFonts w:ascii="Cambria" w:hAnsi="Cambria"/>
    </w:rPr>
  </w:style>
  <w:style w:type="paragraph" w:customStyle="1" w:styleId="Default5">
    <w:name w:val="Default_5"/>
    <w:basedOn w:val="Normal81"/>
    <w:uiPriority w:val="99"/>
    <w:rsid w:val="00A7575C"/>
    <w:rPr>
      <w:rFonts w:ascii="Tahoma" w:hAnsi="Tahoma"/>
    </w:rPr>
  </w:style>
  <w:style w:type="paragraph" w:customStyle="1" w:styleId="Normal81">
    <w:name w:val="Normal_81"/>
    <w:uiPriority w:val="99"/>
    <w:rsid w:val="00A7575C"/>
    <w:rPr>
      <w:rFonts w:ascii="Cambria" w:hAnsi="Cambria"/>
    </w:rPr>
  </w:style>
  <w:style w:type="paragraph" w:customStyle="1" w:styleId="Default6">
    <w:name w:val="Default_6"/>
    <w:basedOn w:val="Normal82"/>
    <w:uiPriority w:val="99"/>
    <w:rsid w:val="00A7575C"/>
    <w:rPr>
      <w:rFonts w:ascii="Tahoma" w:hAnsi="Tahoma"/>
    </w:rPr>
  </w:style>
  <w:style w:type="paragraph" w:customStyle="1" w:styleId="Normal82">
    <w:name w:val="Normal_82"/>
    <w:uiPriority w:val="99"/>
    <w:rsid w:val="00A7575C"/>
    <w:rPr>
      <w:rFonts w:ascii="Cambria" w:hAnsi="Cambria"/>
    </w:rPr>
  </w:style>
  <w:style w:type="paragraph" w:customStyle="1" w:styleId="Default7">
    <w:name w:val="Default_7"/>
    <w:basedOn w:val="Normal83"/>
    <w:uiPriority w:val="99"/>
    <w:rsid w:val="00A7575C"/>
    <w:rPr>
      <w:rFonts w:ascii="Tahoma" w:hAnsi="Tahoma"/>
    </w:rPr>
  </w:style>
  <w:style w:type="paragraph" w:customStyle="1" w:styleId="Normal83">
    <w:name w:val="Normal_83"/>
    <w:uiPriority w:val="99"/>
    <w:rsid w:val="00A7575C"/>
    <w:rPr>
      <w:rFonts w:ascii="Cambria" w:hAnsi="Cambria"/>
    </w:rPr>
  </w:style>
  <w:style w:type="paragraph" w:customStyle="1" w:styleId="Default8">
    <w:name w:val="Default_8"/>
    <w:basedOn w:val="Normal84"/>
    <w:uiPriority w:val="99"/>
    <w:rsid w:val="00A7575C"/>
    <w:rPr>
      <w:rFonts w:ascii="Tahoma" w:hAnsi="Tahoma"/>
    </w:rPr>
  </w:style>
  <w:style w:type="paragraph" w:customStyle="1" w:styleId="Normal84">
    <w:name w:val="Normal_84"/>
    <w:uiPriority w:val="99"/>
    <w:rsid w:val="00A7575C"/>
    <w:rPr>
      <w:rFonts w:ascii="Cambria" w:hAnsi="Cambria"/>
    </w:rPr>
  </w:style>
  <w:style w:type="paragraph" w:customStyle="1" w:styleId="Default9">
    <w:name w:val="Default_9"/>
    <w:basedOn w:val="Normal85"/>
    <w:uiPriority w:val="99"/>
    <w:rsid w:val="00A7575C"/>
    <w:rPr>
      <w:rFonts w:ascii="Tahoma" w:hAnsi="Tahoma"/>
    </w:rPr>
  </w:style>
  <w:style w:type="paragraph" w:customStyle="1" w:styleId="Normal85">
    <w:name w:val="Normal_85"/>
    <w:uiPriority w:val="99"/>
    <w:rsid w:val="00A7575C"/>
    <w:rPr>
      <w:rFonts w:ascii="Cambria" w:hAnsi="Cambria"/>
    </w:rPr>
  </w:style>
  <w:style w:type="paragraph" w:customStyle="1" w:styleId="Default10">
    <w:name w:val="Default_10"/>
    <w:basedOn w:val="Normal86"/>
    <w:uiPriority w:val="99"/>
    <w:rsid w:val="00A7575C"/>
    <w:rPr>
      <w:rFonts w:ascii="Tahoma" w:hAnsi="Tahoma"/>
    </w:rPr>
  </w:style>
  <w:style w:type="paragraph" w:customStyle="1" w:styleId="Normal86">
    <w:name w:val="Normal_86"/>
    <w:uiPriority w:val="99"/>
    <w:rsid w:val="00A7575C"/>
    <w:rPr>
      <w:rFonts w:ascii="Cambria" w:hAnsi="Cambria"/>
    </w:rPr>
  </w:style>
  <w:style w:type="paragraph" w:customStyle="1" w:styleId="Default11">
    <w:name w:val="Default_11"/>
    <w:basedOn w:val="Normal87"/>
    <w:uiPriority w:val="99"/>
    <w:rsid w:val="00A7575C"/>
    <w:rPr>
      <w:rFonts w:ascii="Tahoma" w:hAnsi="Tahoma"/>
    </w:rPr>
  </w:style>
  <w:style w:type="paragraph" w:customStyle="1" w:styleId="Normal87">
    <w:name w:val="Normal_87"/>
    <w:uiPriority w:val="99"/>
    <w:rsid w:val="00A7575C"/>
    <w:rPr>
      <w:rFonts w:ascii="Cambria" w:hAnsi="Cambria"/>
    </w:rPr>
  </w:style>
  <w:style w:type="paragraph" w:customStyle="1" w:styleId="Default12">
    <w:name w:val="Default_12"/>
    <w:basedOn w:val="Normal88"/>
    <w:uiPriority w:val="99"/>
    <w:rsid w:val="00A7575C"/>
    <w:rPr>
      <w:rFonts w:ascii="Tahoma" w:hAnsi="Tahoma"/>
    </w:rPr>
  </w:style>
  <w:style w:type="paragraph" w:customStyle="1" w:styleId="Normal88">
    <w:name w:val="Normal_88"/>
    <w:uiPriority w:val="99"/>
    <w:rsid w:val="00A7575C"/>
    <w:rPr>
      <w:rFonts w:ascii="Cambria" w:hAnsi="Cambria"/>
    </w:rPr>
  </w:style>
  <w:style w:type="paragraph" w:customStyle="1" w:styleId="Default13">
    <w:name w:val="Default_13"/>
    <w:basedOn w:val="Normal89"/>
    <w:uiPriority w:val="99"/>
    <w:rsid w:val="00A7575C"/>
    <w:rPr>
      <w:rFonts w:ascii="Tahoma" w:hAnsi="Tahoma"/>
    </w:rPr>
  </w:style>
  <w:style w:type="paragraph" w:customStyle="1" w:styleId="Normal89">
    <w:name w:val="Normal_89"/>
    <w:uiPriority w:val="99"/>
    <w:rsid w:val="00A7575C"/>
    <w:rPr>
      <w:rFonts w:ascii="Cambria" w:hAnsi="Cambria"/>
    </w:rPr>
  </w:style>
  <w:style w:type="paragraph" w:customStyle="1" w:styleId="Default14">
    <w:name w:val="Default_14"/>
    <w:basedOn w:val="Normal90"/>
    <w:uiPriority w:val="99"/>
    <w:rsid w:val="00A7575C"/>
    <w:rPr>
      <w:rFonts w:ascii="Tahoma" w:hAnsi="Tahoma"/>
    </w:rPr>
  </w:style>
  <w:style w:type="paragraph" w:customStyle="1" w:styleId="Normal90">
    <w:name w:val="Normal_90"/>
    <w:uiPriority w:val="99"/>
    <w:rsid w:val="00A7575C"/>
    <w:rPr>
      <w:rFonts w:ascii="Cambria" w:hAnsi="Cambria"/>
    </w:rPr>
  </w:style>
  <w:style w:type="paragraph" w:customStyle="1" w:styleId="Default15">
    <w:name w:val="Default_15"/>
    <w:basedOn w:val="Normal91"/>
    <w:uiPriority w:val="99"/>
    <w:rsid w:val="00A7575C"/>
    <w:rPr>
      <w:rFonts w:ascii="Tahoma" w:hAnsi="Tahoma"/>
    </w:rPr>
  </w:style>
  <w:style w:type="paragraph" w:customStyle="1" w:styleId="Normal91">
    <w:name w:val="Normal_91"/>
    <w:uiPriority w:val="99"/>
    <w:rsid w:val="00A7575C"/>
    <w:rPr>
      <w:rFonts w:ascii="Cambria" w:hAnsi="Cambria"/>
    </w:rPr>
  </w:style>
  <w:style w:type="paragraph" w:customStyle="1" w:styleId="Normal92">
    <w:name w:val="Normal_92"/>
    <w:uiPriority w:val="99"/>
    <w:rsid w:val="00A7575C"/>
    <w:rPr>
      <w:rFonts w:ascii="Cambria" w:hAnsi="Cambria"/>
    </w:rPr>
  </w:style>
  <w:style w:type="paragraph" w:customStyle="1" w:styleId="Normal93">
    <w:name w:val="Normal_93"/>
    <w:uiPriority w:val="99"/>
    <w:rsid w:val="00A7575C"/>
    <w:rPr>
      <w:rFonts w:ascii="Cambria" w:hAnsi="Cambria"/>
    </w:rPr>
  </w:style>
  <w:style w:type="paragraph" w:customStyle="1" w:styleId="Normal94">
    <w:name w:val="Normal_94"/>
    <w:uiPriority w:val="99"/>
    <w:rsid w:val="00A7575C"/>
    <w:rPr>
      <w:rFonts w:ascii="Cambria" w:hAnsi="Cambria"/>
    </w:rPr>
  </w:style>
  <w:style w:type="paragraph" w:customStyle="1" w:styleId="Normal95">
    <w:name w:val="Normal_95"/>
    <w:uiPriority w:val="99"/>
    <w:rsid w:val="00A7575C"/>
    <w:rPr>
      <w:rFonts w:ascii="Cambria" w:hAnsi="Cambria"/>
    </w:rPr>
  </w:style>
  <w:style w:type="paragraph" w:customStyle="1" w:styleId="Normal96">
    <w:name w:val="Normal_96"/>
    <w:uiPriority w:val="99"/>
    <w:rsid w:val="00A7575C"/>
    <w:rPr>
      <w:rFonts w:ascii="Cambria" w:hAnsi="Cambria"/>
    </w:rPr>
  </w:style>
  <w:style w:type="paragraph" w:customStyle="1" w:styleId="Normal97">
    <w:name w:val="Normal_97"/>
    <w:uiPriority w:val="99"/>
    <w:rsid w:val="00A7575C"/>
    <w:rPr>
      <w:rFonts w:ascii="Cambria" w:hAnsi="Cambria"/>
    </w:rPr>
  </w:style>
  <w:style w:type="paragraph" w:customStyle="1" w:styleId="Normal98">
    <w:name w:val="Normal_98"/>
    <w:uiPriority w:val="99"/>
    <w:rsid w:val="00A7575C"/>
    <w:rPr>
      <w:rFonts w:ascii="Cambria" w:hAnsi="Cambria"/>
    </w:rPr>
  </w:style>
  <w:style w:type="paragraph" w:customStyle="1" w:styleId="Normal99">
    <w:name w:val="Normal_99"/>
    <w:uiPriority w:val="99"/>
    <w:rsid w:val="00A7575C"/>
    <w:rPr>
      <w:rFonts w:ascii="Cambria" w:hAnsi="Cambria"/>
    </w:rPr>
  </w:style>
  <w:style w:type="paragraph" w:customStyle="1" w:styleId="Normal100">
    <w:name w:val="Normal_100"/>
    <w:uiPriority w:val="99"/>
    <w:rsid w:val="00A7575C"/>
    <w:rPr>
      <w:rFonts w:ascii="Cambria" w:hAnsi="Cambria"/>
    </w:rPr>
  </w:style>
  <w:style w:type="paragraph" w:customStyle="1" w:styleId="Normal810">
    <w:name w:val="Normal_81_0"/>
    <w:basedOn w:val="Normal101"/>
    <w:uiPriority w:val="99"/>
    <w:rsid w:val="00A7575C"/>
    <w:rPr>
      <w:rFonts w:ascii="Calibri" w:hAnsi="Calibri"/>
      <w:sz w:val="22"/>
    </w:rPr>
  </w:style>
  <w:style w:type="paragraph" w:customStyle="1" w:styleId="Normal101">
    <w:name w:val="Normal_101"/>
    <w:uiPriority w:val="99"/>
    <w:rsid w:val="00A7575C"/>
    <w:rPr>
      <w:rFonts w:ascii="Cambria" w:hAnsi="Cambria"/>
    </w:rPr>
  </w:style>
  <w:style w:type="paragraph" w:customStyle="1" w:styleId="Normal811">
    <w:name w:val="Normal_81_1"/>
    <w:basedOn w:val="Normal102"/>
    <w:uiPriority w:val="99"/>
    <w:rsid w:val="00A7575C"/>
    <w:rPr>
      <w:rFonts w:ascii="Calibri" w:hAnsi="Calibri"/>
      <w:sz w:val="22"/>
    </w:rPr>
  </w:style>
  <w:style w:type="paragraph" w:customStyle="1" w:styleId="Normal102">
    <w:name w:val="Normal_102"/>
    <w:uiPriority w:val="99"/>
    <w:rsid w:val="00A7575C"/>
    <w:rPr>
      <w:rFonts w:ascii="Cambria" w:hAnsi="Cambria"/>
    </w:rPr>
  </w:style>
  <w:style w:type="paragraph" w:customStyle="1" w:styleId="Normal820">
    <w:name w:val="Normal_82_0"/>
    <w:basedOn w:val="Normal103"/>
    <w:uiPriority w:val="99"/>
    <w:rsid w:val="00A7575C"/>
    <w:rPr>
      <w:rFonts w:ascii="Calibri" w:hAnsi="Calibri"/>
      <w:sz w:val="22"/>
    </w:rPr>
  </w:style>
  <w:style w:type="paragraph" w:customStyle="1" w:styleId="Normal103">
    <w:name w:val="Normal_103"/>
    <w:uiPriority w:val="99"/>
    <w:rsid w:val="00A7575C"/>
    <w:rPr>
      <w:rFonts w:ascii="Cambria" w:hAnsi="Cambria"/>
    </w:rPr>
  </w:style>
  <w:style w:type="paragraph" w:customStyle="1" w:styleId="Normal830">
    <w:name w:val="Normal_83_0"/>
    <w:basedOn w:val="Normal104"/>
    <w:uiPriority w:val="99"/>
    <w:rsid w:val="00A7575C"/>
  </w:style>
  <w:style w:type="paragraph" w:customStyle="1" w:styleId="Normal104">
    <w:name w:val="Normal_104"/>
    <w:uiPriority w:val="99"/>
    <w:rsid w:val="00A7575C"/>
    <w:rPr>
      <w:rFonts w:ascii="Cambria" w:hAnsi="Cambria"/>
    </w:rPr>
  </w:style>
  <w:style w:type="paragraph" w:customStyle="1" w:styleId="Normal840">
    <w:name w:val="Normal_84_0"/>
    <w:basedOn w:val="Normal105"/>
    <w:uiPriority w:val="99"/>
    <w:rsid w:val="00A7575C"/>
  </w:style>
  <w:style w:type="paragraph" w:customStyle="1" w:styleId="Normal105">
    <w:name w:val="Normal_105"/>
    <w:uiPriority w:val="99"/>
    <w:rsid w:val="00A7575C"/>
    <w:rPr>
      <w:rFonts w:ascii="Cambria" w:hAnsi="Cambria"/>
    </w:rPr>
  </w:style>
  <w:style w:type="paragraph" w:customStyle="1" w:styleId="Default17">
    <w:name w:val="Default_17"/>
    <w:basedOn w:val="Normal106"/>
    <w:uiPriority w:val="99"/>
    <w:rsid w:val="00A7575C"/>
    <w:rPr>
      <w:rFonts w:ascii="Calibri" w:hAnsi="Calibri"/>
    </w:rPr>
  </w:style>
  <w:style w:type="paragraph" w:customStyle="1" w:styleId="Normal106">
    <w:name w:val="Normal_106"/>
    <w:uiPriority w:val="99"/>
    <w:rsid w:val="00A7575C"/>
    <w:rPr>
      <w:rFonts w:ascii="Cambria" w:hAnsi="Cambria"/>
    </w:rPr>
  </w:style>
  <w:style w:type="paragraph" w:customStyle="1" w:styleId="Normal107">
    <w:name w:val="Normal_107"/>
    <w:uiPriority w:val="99"/>
    <w:rsid w:val="00A7575C"/>
    <w:rPr>
      <w:rFonts w:ascii="Cambria" w:hAnsi="Cambria"/>
    </w:rPr>
  </w:style>
  <w:style w:type="paragraph" w:customStyle="1" w:styleId="Normal1060">
    <w:name w:val="Normal_106_0"/>
    <w:basedOn w:val="Normal108"/>
    <w:uiPriority w:val="99"/>
    <w:rsid w:val="00A7575C"/>
  </w:style>
  <w:style w:type="paragraph" w:customStyle="1" w:styleId="Normal108">
    <w:name w:val="Normal_108"/>
    <w:uiPriority w:val="99"/>
    <w:rsid w:val="00A7575C"/>
    <w:rPr>
      <w:rFonts w:ascii="Cambria" w:hAnsi="Cambria"/>
    </w:rPr>
  </w:style>
  <w:style w:type="paragraph" w:customStyle="1" w:styleId="Normal1070">
    <w:name w:val="Normal_107_0"/>
    <w:basedOn w:val="Normal109"/>
    <w:uiPriority w:val="99"/>
    <w:rsid w:val="00A7575C"/>
  </w:style>
  <w:style w:type="paragraph" w:customStyle="1" w:styleId="Normal109">
    <w:name w:val="Normal_109"/>
    <w:uiPriority w:val="99"/>
    <w:rsid w:val="00A7575C"/>
    <w:rPr>
      <w:rFonts w:ascii="Cambria" w:hAnsi="Cambria"/>
    </w:rPr>
  </w:style>
  <w:style w:type="paragraph" w:customStyle="1" w:styleId="Normal1080">
    <w:name w:val="Normal_108_0"/>
    <w:basedOn w:val="Normal110"/>
    <w:uiPriority w:val="99"/>
    <w:rsid w:val="00A7575C"/>
  </w:style>
  <w:style w:type="paragraph" w:customStyle="1" w:styleId="Normal110">
    <w:name w:val="Normal_110"/>
    <w:uiPriority w:val="99"/>
    <w:rsid w:val="00A7575C"/>
    <w:rPr>
      <w:rFonts w:ascii="Cambria" w:hAnsi="Cambria"/>
    </w:rPr>
  </w:style>
  <w:style w:type="paragraph" w:customStyle="1" w:styleId="Normal1090">
    <w:name w:val="Normal_109_0"/>
    <w:basedOn w:val="Normal111"/>
    <w:uiPriority w:val="99"/>
    <w:rsid w:val="00A7575C"/>
  </w:style>
  <w:style w:type="paragraph" w:customStyle="1" w:styleId="Normal111">
    <w:name w:val="Normal_111"/>
    <w:uiPriority w:val="99"/>
    <w:rsid w:val="00A7575C"/>
    <w:rPr>
      <w:rFonts w:ascii="Cambria" w:hAnsi="Cambria"/>
    </w:rPr>
  </w:style>
  <w:style w:type="paragraph" w:customStyle="1" w:styleId="Normal1100">
    <w:name w:val="Normal_110_0"/>
    <w:basedOn w:val="Normal112"/>
    <w:uiPriority w:val="99"/>
    <w:rsid w:val="00A7575C"/>
  </w:style>
  <w:style w:type="paragraph" w:customStyle="1" w:styleId="Normal112">
    <w:name w:val="Normal_112"/>
    <w:uiPriority w:val="99"/>
    <w:rsid w:val="00A7575C"/>
    <w:rPr>
      <w:rFonts w:ascii="Cambria" w:hAnsi="Cambria"/>
    </w:rPr>
  </w:style>
  <w:style w:type="paragraph" w:customStyle="1" w:styleId="Normal1110">
    <w:name w:val="Normal_111_0"/>
    <w:basedOn w:val="Normal113"/>
    <w:uiPriority w:val="99"/>
    <w:rsid w:val="00A7575C"/>
  </w:style>
  <w:style w:type="paragraph" w:customStyle="1" w:styleId="Normal113">
    <w:name w:val="Normal_113"/>
    <w:uiPriority w:val="99"/>
    <w:rsid w:val="00A7575C"/>
    <w:rPr>
      <w:rFonts w:ascii="Cambria" w:hAnsi="Cambria"/>
    </w:rPr>
  </w:style>
  <w:style w:type="paragraph" w:customStyle="1" w:styleId="Normal1120">
    <w:name w:val="Normal_112_0"/>
    <w:basedOn w:val="Normal114"/>
    <w:uiPriority w:val="99"/>
    <w:rsid w:val="00A7575C"/>
  </w:style>
  <w:style w:type="paragraph" w:customStyle="1" w:styleId="Normal114">
    <w:name w:val="Normal_114"/>
    <w:uiPriority w:val="99"/>
    <w:rsid w:val="00A7575C"/>
    <w:rPr>
      <w:rFonts w:ascii="Cambria" w:hAnsi="Cambria"/>
    </w:rPr>
  </w:style>
  <w:style w:type="paragraph" w:customStyle="1" w:styleId="Normal115">
    <w:name w:val="Normal_115"/>
    <w:basedOn w:val="Normal116"/>
    <w:uiPriority w:val="99"/>
    <w:rsid w:val="00A7575C"/>
  </w:style>
  <w:style w:type="paragraph" w:customStyle="1" w:styleId="Normal116">
    <w:name w:val="Normal_116"/>
    <w:uiPriority w:val="99"/>
    <w:rsid w:val="00A7575C"/>
    <w:rPr>
      <w:rFonts w:ascii="Cambria" w:hAnsi="Cambria"/>
    </w:rPr>
  </w:style>
  <w:style w:type="paragraph" w:customStyle="1" w:styleId="Normal1150">
    <w:name w:val="Normal_115_0"/>
    <w:basedOn w:val="Normal117"/>
    <w:uiPriority w:val="99"/>
    <w:rsid w:val="00A7575C"/>
  </w:style>
  <w:style w:type="paragraph" w:customStyle="1" w:styleId="Normal117">
    <w:name w:val="Normal_117"/>
    <w:uiPriority w:val="99"/>
    <w:rsid w:val="00A7575C"/>
    <w:rPr>
      <w:rFonts w:ascii="Cambria" w:hAnsi="Cambria"/>
    </w:rPr>
  </w:style>
  <w:style w:type="paragraph" w:customStyle="1" w:styleId="Normal1160">
    <w:name w:val="Normal_116_0"/>
    <w:basedOn w:val="Normal118"/>
    <w:uiPriority w:val="99"/>
    <w:rsid w:val="00A7575C"/>
  </w:style>
  <w:style w:type="paragraph" w:customStyle="1" w:styleId="Normal118">
    <w:name w:val="Normal_118"/>
    <w:uiPriority w:val="99"/>
    <w:rsid w:val="00A7575C"/>
    <w:rPr>
      <w:rFonts w:ascii="Cambria" w:hAnsi="Cambria"/>
    </w:rPr>
  </w:style>
  <w:style w:type="paragraph" w:customStyle="1" w:styleId="Normal1170">
    <w:name w:val="Normal_117_0"/>
    <w:basedOn w:val="Normal119"/>
    <w:uiPriority w:val="99"/>
    <w:rsid w:val="00A7575C"/>
  </w:style>
  <w:style w:type="paragraph" w:customStyle="1" w:styleId="Normal119">
    <w:name w:val="Normal_119"/>
    <w:uiPriority w:val="99"/>
    <w:rsid w:val="00A7575C"/>
    <w:rPr>
      <w:rFonts w:ascii="Cambria" w:hAnsi="Cambria"/>
    </w:rPr>
  </w:style>
  <w:style w:type="paragraph" w:customStyle="1" w:styleId="Normal1180">
    <w:name w:val="Normal_118_0"/>
    <w:basedOn w:val="Normal120"/>
    <w:uiPriority w:val="99"/>
    <w:rsid w:val="00A7575C"/>
  </w:style>
  <w:style w:type="paragraph" w:customStyle="1" w:styleId="Normal120">
    <w:name w:val="Normal_120"/>
    <w:uiPriority w:val="99"/>
    <w:rsid w:val="00A7575C"/>
    <w:rPr>
      <w:rFonts w:ascii="Cambria" w:hAnsi="Cambria"/>
    </w:rPr>
  </w:style>
  <w:style w:type="paragraph" w:customStyle="1" w:styleId="Normal1190">
    <w:name w:val="Normal_119_0"/>
    <w:basedOn w:val="Normal121"/>
    <w:uiPriority w:val="99"/>
    <w:rsid w:val="00A7575C"/>
  </w:style>
  <w:style w:type="paragraph" w:customStyle="1" w:styleId="Normal121">
    <w:name w:val="Normal_121"/>
    <w:uiPriority w:val="99"/>
    <w:rsid w:val="00A7575C"/>
    <w:rPr>
      <w:rFonts w:ascii="Cambria" w:hAnsi="Cambria"/>
    </w:rPr>
  </w:style>
  <w:style w:type="paragraph" w:customStyle="1" w:styleId="Normal1200">
    <w:name w:val="Normal_120_0"/>
    <w:basedOn w:val="Normal122"/>
    <w:uiPriority w:val="99"/>
    <w:rsid w:val="00A7575C"/>
  </w:style>
  <w:style w:type="paragraph" w:customStyle="1" w:styleId="Normal122">
    <w:name w:val="Normal_122"/>
    <w:uiPriority w:val="99"/>
    <w:rsid w:val="00A7575C"/>
    <w:rPr>
      <w:rFonts w:ascii="Cambria" w:hAnsi="Cambria"/>
    </w:rPr>
  </w:style>
  <w:style w:type="paragraph" w:customStyle="1" w:styleId="Normal1210">
    <w:name w:val="Normal_121_0"/>
    <w:basedOn w:val="Normal123"/>
    <w:uiPriority w:val="99"/>
    <w:rsid w:val="00A7575C"/>
  </w:style>
  <w:style w:type="paragraph" w:customStyle="1" w:styleId="Normal123">
    <w:name w:val="Normal_123"/>
    <w:uiPriority w:val="99"/>
    <w:rsid w:val="00A7575C"/>
    <w:rPr>
      <w:rFonts w:ascii="Cambria" w:hAnsi="Cambria"/>
    </w:rPr>
  </w:style>
  <w:style w:type="paragraph" w:customStyle="1" w:styleId="Normal1220">
    <w:name w:val="Normal_122_0"/>
    <w:basedOn w:val="Normal124"/>
    <w:uiPriority w:val="99"/>
    <w:rsid w:val="00A7575C"/>
  </w:style>
  <w:style w:type="paragraph" w:customStyle="1" w:styleId="Normal124">
    <w:name w:val="Normal_124"/>
    <w:uiPriority w:val="99"/>
    <w:rsid w:val="00A7575C"/>
    <w:rPr>
      <w:rFonts w:ascii="Cambria" w:hAnsi="Cambria"/>
    </w:rPr>
  </w:style>
  <w:style w:type="paragraph" w:customStyle="1" w:styleId="Normal1230">
    <w:name w:val="Normal_123_0"/>
    <w:basedOn w:val="Normal125"/>
    <w:uiPriority w:val="99"/>
    <w:rsid w:val="00A7575C"/>
  </w:style>
  <w:style w:type="paragraph" w:customStyle="1" w:styleId="Normal125">
    <w:name w:val="Normal_125"/>
    <w:uiPriority w:val="99"/>
    <w:rsid w:val="00A7575C"/>
    <w:rPr>
      <w:rFonts w:ascii="Cambria" w:hAnsi="Cambria"/>
    </w:rPr>
  </w:style>
  <w:style w:type="paragraph" w:customStyle="1" w:styleId="Normal1240">
    <w:name w:val="Normal_124_0"/>
    <w:basedOn w:val="Normal126"/>
    <w:uiPriority w:val="99"/>
    <w:rsid w:val="00A7575C"/>
  </w:style>
  <w:style w:type="paragraph" w:customStyle="1" w:styleId="Normal126">
    <w:name w:val="Normal_126"/>
    <w:uiPriority w:val="99"/>
    <w:rsid w:val="00A7575C"/>
    <w:rPr>
      <w:rFonts w:ascii="Cambria" w:hAnsi="Cambria"/>
    </w:rPr>
  </w:style>
  <w:style w:type="paragraph" w:customStyle="1" w:styleId="Normal12400">
    <w:name w:val="Normal_124_0_0"/>
    <w:basedOn w:val="Normal127"/>
    <w:uiPriority w:val="99"/>
    <w:rsid w:val="00A7575C"/>
  </w:style>
  <w:style w:type="paragraph" w:customStyle="1" w:styleId="Normal127">
    <w:name w:val="Normal_127"/>
    <w:uiPriority w:val="99"/>
    <w:rsid w:val="00A7575C"/>
    <w:rPr>
      <w:rFonts w:ascii="Cambria" w:hAnsi="Cambria"/>
    </w:rPr>
  </w:style>
  <w:style w:type="paragraph" w:customStyle="1" w:styleId="Normal12401">
    <w:name w:val="Normal_124_0_1"/>
    <w:basedOn w:val="Normal128"/>
    <w:uiPriority w:val="99"/>
    <w:rsid w:val="00A7575C"/>
  </w:style>
  <w:style w:type="paragraph" w:customStyle="1" w:styleId="Normal128">
    <w:name w:val="Normal_128"/>
    <w:uiPriority w:val="99"/>
    <w:rsid w:val="00A7575C"/>
    <w:rPr>
      <w:rFonts w:ascii="Cambria" w:hAnsi="Cambria"/>
    </w:rPr>
  </w:style>
  <w:style w:type="paragraph" w:customStyle="1" w:styleId="Normal1250">
    <w:name w:val="Normal_125_0"/>
    <w:basedOn w:val="Normal129"/>
    <w:uiPriority w:val="99"/>
    <w:rsid w:val="00A7575C"/>
  </w:style>
  <w:style w:type="paragraph" w:customStyle="1" w:styleId="Normal129">
    <w:name w:val="Normal_129"/>
    <w:uiPriority w:val="99"/>
    <w:rsid w:val="00A7575C"/>
    <w:rPr>
      <w:rFonts w:ascii="Cambria" w:hAnsi="Cambria"/>
    </w:rPr>
  </w:style>
  <w:style w:type="paragraph" w:customStyle="1" w:styleId="Normal1251">
    <w:name w:val="Normal_125_1"/>
    <w:basedOn w:val="Normal130"/>
    <w:uiPriority w:val="99"/>
    <w:rsid w:val="00A7575C"/>
  </w:style>
  <w:style w:type="paragraph" w:customStyle="1" w:styleId="Normal130">
    <w:name w:val="Normal_130"/>
    <w:uiPriority w:val="99"/>
    <w:rsid w:val="00A7575C"/>
    <w:rPr>
      <w:rFonts w:ascii="Cambria" w:hAnsi="Cambria"/>
    </w:rPr>
  </w:style>
  <w:style w:type="paragraph" w:customStyle="1" w:styleId="Normal1260">
    <w:name w:val="Normal_126_0"/>
    <w:basedOn w:val="Normal131"/>
    <w:uiPriority w:val="99"/>
    <w:rsid w:val="00A7575C"/>
  </w:style>
  <w:style w:type="paragraph" w:customStyle="1" w:styleId="Normal131">
    <w:name w:val="Normal_131"/>
    <w:uiPriority w:val="99"/>
    <w:rsid w:val="00A7575C"/>
    <w:rPr>
      <w:rFonts w:ascii="Cambria" w:hAnsi="Cambria"/>
    </w:rPr>
  </w:style>
  <w:style w:type="paragraph" w:customStyle="1" w:styleId="Normal1270">
    <w:name w:val="Normal_127_0"/>
    <w:basedOn w:val="Normal132"/>
    <w:uiPriority w:val="99"/>
    <w:rsid w:val="00A7575C"/>
  </w:style>
  <w:style w:type="paragraph" w:customStyle="1" w:styleId="Normal132">
    <w:name w:val="Normal_132"/>
    <w:uiPriority w:val="99"/>
    <w:rsid w:val="00A7575C"/>
    <w:rPr>
      <w:rFonts w:ascii="Cambria" w:hAnsi="Cambria"/>
    </w:rPr>
  </w:style>
  <w:style w:type="paragraph" w:customStyle="1" w:styleId="Normal1280">
    <w:name w:val="Normal_128_0"/>
    <w:basedOn w:val="Normal133"/>
    <w:uiPriority w:val="99"/>
    <w:rsid w:val="00A7575C"/>
  </w:style>
  <w:style w:type="paragraph" w:customStyle="1" w:styleId="Normal133">
    <w:name w:val="Normal_133"/>
    <w:uiPriority w:val="99"/>
    <w:rsid w:val="00A7575C"/>
    <w:rPr>
      <w:rFonts w:ascii="Cambria" w:hAnsi="Cambria"/>
    </w:rPr>
  </w:style>
  <w:style w:type="paragraph" w:customStyle="1" w:styleId="Normal1290">
    <w:name w:val="Normal_129_0"/>
    <w:basedOn w:val="Normal134"/>
    <w:uiPriority w:val="99"/>
    <w:rsid w:val="00A7575C"/>
  </w:style>
  <w:style w:type="paragraph" w:customStyle="1" w:styleId="Normal134">
    <w:name w:val="Normal_134"/>
    <w:uiPriority w:val="99"/>
    <w:rsid w:val="00A7575C"/>
    <w:rPr>
      <w:rFonts w:ascii="Cambria" w:hAnsi="Cambria"/>
    </w:rPr>
  </w:style>
  <w:style w:type="paragraph" w:customStyle="1" w:styleId="Normal1300">
    <w:name w:val="Normal_130_0"/>
    <w:basedOn w:val="Normal135"/>
    <w:uiPriority w:val="99"/>
    <w:rsid w:val="00A7575C"/>
  </w:style>
  <w:style w:type="paragraph" w:customStyle="1" w:styleId="Normal135">
    <w:name w:val="Normal_135"/>
    <w:uiPriority w:val="99"/>
    <w:rsid w:val="00A7575C"/>
    <w:rPr>
      <w:rFonts w:ascii="Cambria" w:hAnsi="Cambria"/>
    </w:rPr>
  </w:style>
  <w:style w:type="paragraph" w:customStyle="1" w:styleId="Normal1310">
    <w:name w:val="Normal_131_0"/>
    <w:basedOn w:val="Normal136"/>
    <w:uiPriority w:val="99"/>
    <w:rsid w:val="00A7575C"/>
  </w:style>
  <w:style w:type="paragraph" w:customStyle="1" w:styleId="Normal136">
    <w:name w:val="Normal_136"/>
    <w:uiPriority w:val="99"/>
    <w:rsid w:val="00A7575C"/>
    <w:rPr>
      <w:rFonts w:ascii="Cambria" w:hAnsi="Cambria"/>
    </w:rPr>
  </w:style>
  <w:style w:type="paragraph" w:customStyle="1" w:styleId="Normal1320">
    <w:name w:val="Normal_132_0"/>
    <w:basedOn w:val="Normal137"/>
    <w:uiPriority w:val="99"/>
    <w:rsid w:val="00A7575C"/>
  </w:style>
  <w:style w:type="paragraph" w:customStyle="1" w:styleId="Normal137">
    <w:name w:val="Normal_137"/>
    <w:uiPriority w:val="99"/>
    <w:rsid w:val="00A7575C"/>
    <w:rPr>
      <w:rFonts w:ascii="Cambria" w:hAnsi="Cambria"/>
    </w:rPr>
  </w:style>
  <w:style w:type="paragraph" w:customStyle="1" w:styleId="Normal1330">
    <w:name w:val="Normal_133_0"/>
    <w:basedOn w:val="Normal138"/>
    <w:uiPriority w:val="99"/>
    <w:rsid w:val="00A7575C"/>
  </w:style>
  <w:style w:type="paragraph" w:customStyle="1" w:styleId="Normal138">
    <w:name w:val="Normal_138"/>
    <w:uiPriority w:val="99"/>
    <w:rsid w:val="00A7575C"/>
    <w:rPr>
      <w:rFonts w:ascii="Cambria" w:hAnsi="Cambria"/>
    </w:rPr>
  </w:style>
  <w:style w:type="paragraph" w:customStyle="1" w:styleId="Normal1340">
    <w:name w:val="Normal_134_0"/>
    <w:basedOn w:val="Normal139"/>
    <w:uiPriority w:val="99"/>
    <w:rsid w:val="00A7575C"/>
  </w:style>
  <w:style w:type="paragraph" w:customStyle="1" w:styleId="Normal139">
    <w:name w:val="Normal_139"/>
    <w:uiPriority w:val="99"/>
    <w:rsid w:val="00A7575C"/>
    <w:rPr>
      <w:rFonts w:ascii="Cambria" w:hAnsi="Cambria"/>
    </w:rPr>
  </w:style>
  <w:style w:type="paragraph" w:customStyle="1" w:styleId="Normal1350">
    <w:name w:val="Normal_135_0"/>
    <w:basedOn w:val="Normal140"/>
    <w:uiPriority w:val="99"/>
    <w:rsid w:val="00A7575C"/>
  </w:style>
  <w:style w:type="paragraph" w:customStyle="1" w:styleId="Normal140">
    <w:name w:val="Normal_140"/>
    <w:uiPriority w:val="99"/>
    <w:rsid w:val="00A7575C"/>
    <w:rPr>
      <w:rFonts w:ascii="Cambria" w:hAnsi="Cambria"/>
    </w:rPr>
  </w:style>
  <w:style w:type="paragraph" w:customStyle="1" w:styleId="Normal1360">
    <w:name w:val="Normal_136_0"/>
    <w:basedOn w:val="Normal141"/>
    <w:uiPriority w:val="99"/>
    <w:rsid w:val="00A7575C"/>
  </w:style>
  <w:style w:type="paragraph" w:customStyle="1" w:styleId="Normal141">
    <w:name w:val="Normal_141"/>
    <w:uiPriority w:val="99"/>
    <w:rsid w:val="00A7575C"/>
    <w:rPr>
      <w:rFonts w:ascii="Cambria" w:hAnsi="Cambria"/>
    </w:rPr>
  </w:style>
  <w:style w:type="paragraph" w:customStyle="1" w:styleId="Normal1370">
    <w:name w:val="Normal_137_0"/>
    <w:basedOn w:val="Normal142"/>
    <w:uiPriority w:val="99"/>
    <w:rsid w:val="00A7575C"/>
  </w:style>
  <w:style w:type="paragraph" w:customStyle="1" w:styleId="Normal142">
    <w:name w:val="Normal_142"/>
    <w:uiPriority w:val="99"/>
    <w:rsid w:val="00A7575C"/>
    <w:rPr>
      <w:rFonts w:ascii="Cambria" w:hAnsi="Cambria"/>
    </w:rPr>
  </w:style>
  <w:style w:type="paragraph" w:customStyle="1" w:styleId="Normal1380">
    <w:name w:val="Normal_138_0"/>
    <w:basedOn w:val="Normal143"/>
    <w:uiPriority w:val="99"/>
    <w:rsid w:val="00A7575C"/>
  </w:style>
  <w:style w:type="paragraph" w:customStyle="1" w:styleId="Normal143">
    <w:name w:val="Normal_143"/>
    <w:uiPriority w:val="99"/>
    <w:rsid w:val="00A7575C"/>
    <w:rPr>
      <w:rFonts w:ascii="Cambria" w:hAnsi="Cambria"/>
    </w:rPr>
  </w:style>
  <w:style w:type="paragraph" w:customStyle="1" w:styleId="Normal1381">
    <w:name w:val="Normal_138_1"/>
    <w:basedOn w:val="Normal144"/>
    <w:uiPriority w:val="99"/>
    <w:rsid w:val="00A7575C"/>
  </w:style>
  <w:style w:type="paragraph" w:customStyle="1" w:styleId="Normal144">
    <w:name w:val="Normal_144"/>
    <w:uiPriority w:val="99"/>
    <w:rsid w:val="00A7575C"/>
    <w:rPr>
      <w:rFonts w:ascii="Cambria" w:hAnsi="Cambria"/>
    </w:rPr>
  </w:style>
  <w:style w:type="paragraph" w:customStyle="1" w:styleId="Normal1390">
    <w:name w:val="Normal_139_0"/>
    <w:basedOn w:val="Normal145"/>
    <w:uiPriority w:val="99"/>
    <w:rsid w:val="00A7575C"/>
  </w:style>
  <w:style w:type="paragraph" w:customStyle="1" w:styleId="Normal145">
    <w:name w:val="Normal_145"/>
    <w:uiPriority w:val="99"/>
    <w:rsid w:val="00A7575C"/>
    <w:rPr>
      <w:rFonts w:ascii="Cambria" w:hAnsi="Cambria"/>
    </w:rPr>
  </w:style>
  <w:style w:type="paragraph" w:customStyle="1" w:styleId="Normal1391">
    <w:name w:val="Normal_139_1"/>
    <w:basedOn w:val="Normal146"/>
    <w:uiPriority w:val="99"/>
    <w:rsid w:val="00A7575C"/>
  </w:style>
  <w:style w:type="paragraph" w:customStyle="1" w:styleId="Normal146">
    <w:name w:val="Normal_146"/>
    <w:uiPriority w:val="99"/>
    <w:rsid w:val="00A7575C"/>
    <w:rPr>
      <w:rFonts w:ascii="Cambria" w:hAnsi="Cambria"/>
    </w:rPr>
  </w:style>
  <w:style w:type="paragraph" w:customStyle="1" w:styleId="Normal1410">
    <w:name w:val="Normal_141_0"/>
    <w:basedOn w:val="Normal147"/>
    <w:uiPriority w:val="99"/>
    <w:rsid w:val="00A7575C"/>
  </w:style>
  <w:style w:type="paragraph" w:customStyle="1" w:styleId="Normal147">
    <w:name w:val="Normal_147"/>
    <w:uiPriority w:val="99"/>
    <w:rsid w:val="00A7575C"/>
    <w:rPr>
      <w:rFonts w:ascii="Cambria" w:hAnsi="Cambria"/>
    </w:rPr>
  </w:style>
  <w:style w:type="paragraph" w:customStyle="1" w:styleId="Normal1420">
    <w:name w:val="Normal_142_0"/>
    <w:basedOn w:val="Normal148"/>
    <w:uiPriority w:val="99"/>
    <w:rsid w:val="00A7575C"/>
  </w:style>
  <w:style w:type="paragraph" w:customStyle="1" w:styleId="Normal148">
    <w:name w:val="Normal_148"/>
    <w:uiPriority w:val="99"/>
    <w:rsid w:val="00A7575C"/>
    <w:rPr>
      <w:rFonts w:ascii="Cambria" w:hAnsi="Cambria"/>
    </w:rPr>
  </w:style>
  <w:style w:type="paragraph" w:customStyle="1" w:styleId="Normal1430">
    <w:name w:val="Normal_143_0"/>
    <w:basedOn w:val="Normal149"/>
    <w:uiPriority w:val="99"/>
    <w:rsid w:val="00A7575C"/>
  </w:style>
  <w:style w:type="paragraph" w:customStyle="1" w:styleId="Normal149">
    <w:name w:val="Normal_149"/>
    <w:uiPriority w:val="99"/>
    <w:rsid w:val="00A7575C"/>
    <w:rPr>
      <w:rFonts w:ascii="Cambria" w:hAnsi="Cambria"/>
    </w:rPr>
  </w:style>
  <w:style w:type="paragraph" w:customStyle="1" w:styleId="Normal1440">
    <w:name w:val="Normal_144_0"/>
    <w:basedOn w:val="Normal150"/>
    <w:uiPriority w:val="99"/>
    <w:rsid w:val="00A7575C"/>
  </w:style>
  <w:style w:type="paragraph" w:customStyle="1" w:styleId="Normal150">
    <w:name w:val="Normal_150"/>
    <w:uiPriority w:val="99"/>
    <w:rsid w:val="00A7575C"/>
    <w:rPr>
      <w:rFonts w:ascii="Cambria" w:hAnsi="Cambria"/>
    </w:rPr>
  </w:style>
  <w:style w:type="paragraph" w:customStyle="1" w:styleId="Normal1450">
    <w:name w:val="Normal_145_0"/>
    <w:basedOn w:val="Normal151"/>
    <w:uiPriority w:val="99"/>
    <w:rsid w:val="00A7575C"/>
  </w:style>
  <w:style w:type="paragraph" w:customStyle="1" w:styleId="Normal151">
    <w:name w:val="Normal_151"/>
    <w:uiPriority w:val="99"/>
    <w:rsid w:val="00A7575C"/>
    <w:rPr>
      <w:rFonts w:ascii="Cambria" w:hAnsi="Cambria"/>
    </w:rPr>
  </w:style>
  <w:style w:type="paragraph" w:customStyle="1" w:styleId="Normal1460">
    <w:name w:val="Normal_146_0"/>
    <w:basedOn w:val="Normal152"/>
    <w:uiPriority w:val="99"/>
    <w:rsid w:val="00A7575C"/>
  </w:style>
  <w:style w:type="paragraph" w:customStyle="1" w:styleId="Normal152">
    <w:name w:val="Normal_152"/>
    <w:uiPriority w:val="99"/>
    <w:rsid w:val="00A7575C"/>
    <w:rPr>
      <w:rFonts w:ascii="Cambria" w:hAnsi="Cambria"/>
    </w:rPr>
  </w:style>
  <w:style w:type="paragraph" w:customStyle="1" w:styleId="Normal1470">
    <w:name w:val="Normal_147_0"/>
    <w:basedOn w:val="Normal153"/>
    <w:uiPriority w:val="99"/>
    <w:rsid w:val="00A7575C"/>
  </w:style>
  <w:style w:type="paragraph" w:customStyle="1" w:styleId="Normal153">
    <w:name w:val="Normal_153"/>
    <w:uiPriority w:val="99"/>
    <w:rsid w:val="00A7575C"/>
    <w:rPr>
      <w:rFonts w:ascii="Cambria" w:hAnsi="Cambria"/>
    </w:rPr>
  </w:style>
  <w:style w:type="paragraph" w:customStyle="1" w:styleId="Normal1480">
    <w:name w:val="Normal_148_0"/>
    <w:basedOn w:val="Normal154"/>
    <w:uiPriority w:val="99"/>
    <w:rsid w:val="00A7575C"/>
  </w:style>
  <w:style w:type="paragraph" w:customStyle="1" w:styleId="Normal154">
    <w:name w:val="Normal_154"/>
    <w:uiPriority w:val="99"/>
    <w:rsid w:val="00A7575C"/>
    <w:rPr>
      <w:rFonts w:ascii="Cambria" w:hAnsi="Cambria"/>
    </w:rPr>
  </w:style>
  <w:style w:type="paragraph" w:customStyle="1" w:styleId="Normal1490">
    <w:name w:val="Normal_149_0"/>
    <w:basedOn w:val="Normal155"/>
    <w:uiPriority w:val="99"/>
    <w:rsid w:val="00A7575C"/>
  </w:style>
  <w:style w:type="paragraph" w:customStyle="1" w:styleId="Normal155">
    <w:name w:val="Normal_155"/>
    <w:uiPriority w:val="99"/>
    <w:rsid w:val="00A7575C"/>
    <w:rPr>
      <w:rFonts w:ascii="Cambria" w:hAnsi="Cambria"/>
    </w:rPr>
  </w:style>
  <w:style w:type="paragraph" w:customStyle="1" w:styleId="Normal1500">
    <w:name w:val="Normal_150_0"/>
    <w:basedOn w:val="Normal156"/>
    <w:uiPriority w:val="99"/>
    <w:rsid w:val="00A7575C"/>
  </w:style>
  <w:style w:type="paragraph" w:customStyle="1" w:styleId="Normal156">
    <w:name w:val="Normal_156"/>
    <w:uiPriority w:val="99"/>
    <w:rsid w:val="00A7575C"/>
    <w:rPr>
      <w:rFonts w:ascii="Cambria" w:hAnsi="Cambria"/>
    </w:rPr>
  </w:style>
  <w:style w:type="paragraph" w:customStyle="1" w:styleId="Normal1510">
    <w:name w:val="Normal_151_0"/>
    <w:basedOn w:val="Normal157"/>
    <w:uiPriority w:val="99"/>
    <w:rsid w:val="00A7575C"/>
  </w:style>
  <w:style w:type="paragraph" w:customStyle="1" w:styleId="Normal157">
    <w:name w:val="Normal_157"/>
    <w:uiPriority w:val="99"/>
    <w:rsid w:val="00A7575C"/>
    <w:rPr>
      <w:rFonts w:ascii="Cambria" w:hAnsi="Cambria"/>
    </w:rPr>
  </w:style>
  <w:style w:type="paragraph" w:customStyle="1" w:styleId="Normal1520">
    <w:name w:val="Normal_152_0"/>
    <w:basedOn w:val="Normal158"/>
    <w:uiPriority w:val="99"/>
    <w:rsid w:val="00A7575C"/>
  </w:style>
  <w:style w:type="paragraph" w:customStyle="1" w:styleId="Normal158">
    <w:name w:val="Normal_158"/>
    <w:uiPriority w:val="99"/>
    <w:rsid w:val="00A7575C"/>
    <w:rPr>
      <w:rFonts w:ascii="Cambria" w:hAnsi="Cambria"/>
    </w:rPr>
  </w:style>
  <w:style w:type="paragraph" w:customStyle="1" w:styleId="Normal1530">
    <w:name w:val="Normal_153_0"/>
    <w:basedOn w:val="Normal159"/>
    <w:uiPriority w:val="99"/>
    <w:rsid w:val="00A7575C"/>
  </w:style>
  <w:style w:type="paragraph" w:customStyle="1" w:styleId="Normal159">
    <w:name w:val="Normal_159"/>
    <w:uiPriority w:val="99"/>
    <w:rsid w:val="00A7575C"/>
    <w:rPr>
      <w:rFonts w:ascii="Cambria" w:hAnsi="Cambria"/>
    </w:rPr>
  </w:style>
  <w:style w:type="paragraph" w:customStyle="1" w:styleId="Normal1540">
    <w:name w:val="Normal_154_0"/>
    <w:basedOn w:val="Normal160"/>
    <w:uiPriority w:val="99"/>
    <w:rsid w:val="00A7575C"/>
  </w:style>
  <w:style w:type="paragraph" w:customStyle="1" w:styleId="Normal160">
    <w:name w:val="Normal_160"/>
    <w:uiPriority w:val="99"/>
    <w:rsid w:val="00A7575C"/>
    <w:rPr>
      <w:rFonts w:ascii="Cambria" w:hAnsi="Cambria"/>
    </w:rPr>
  </w:style>
  <w:style w:type="paragraph" w:customStyle="1" w:styleId="Normal1550">
    <w:name w:val="Normal_155_0"/>
    <w:basedOn w:val="Normal161"/>
    <w:uiPriority w:val="99"/>
    <w:rsid w:val="00A7575C"/>
  </w:style>
  <w:style w:type="paragraph" w:customStyle="1" w:styleId="Normal161">
    <w:name w:val="Normal_161"/>
    <w:uiPriority w:val="99"/>
    <w:rsid w:val="00A7575C"/>
    <w:rPr>
      <w:rFonts w:ascii="Cambria" w:hAnsi="Cambria"/>
    </w:rPr>
  </w:style>
  <w:style w:type="paragraph" w:customStyle="1" w:styleId="Normal1560">
    <w:name w:val="Normal_156_0"/>
    <w:basedOn w:val="Normal162"/>
    <w:uiPriority w:val="99"/>
    <w:rsid w:val="00A7575C"/>
  </w:style>
  <w:style w:type="paragraph" w:customStyle="1" w:styleId="Normal162">
    <w:name w:val="Normal_162"/>
    <w:uiPriority w:val="99"/>
    <w:rsid w:val="00A7575C"/>
    <w:rPr>
      <w:rFonts w:ascii="Cambria" w:hAnsi="Cambria"/>
    </w:rPr>
  </w:style>
  <w:style w:type="paragraph" w:customStyle="1" w:styleId="Normal1570">
    <w:name w:val="Normal_157_0"/>
    <w:basedOn w:val="Normal163"/>
    <w:uiPriority w:val="99"/>
    <w:rsid w:val="00A7575C"/>
  </w:style>
  <w:style w:type="paragraph" w:customStyle="1" w:styleId="Normal163">
    <w:name w:val="Normal_163"/>
    <w:uiPriority w:val="99"/>
    <w:rsid w:val="00A7575C"/>
    <w:rPr>
      <w:rFonts w:ascii="Cambria" w:hAnsi="Cambria"/>
    </w:rPr>
  </w:style>
  <w:style w:type="paragraph" w:customStyle="1" w:styleId="Normal1580">
    <w:name w:val="Normal_158_0"/>
    <w:basedOn w:val="Normal164"/>
    <w:uiPriority w:val="99"/>
    <w:rsid w:val="00A7575C"/>
  </w:style>
  <w:style w:type="paragraph" w:customStyle="1" w:styleId="Normal164">
    <w:name w:val="Normal_164"/>
    <w:uiPriority w:val="99"/>
    <w:rsid w:val="00A7575C"/>
    <w:rPr>
      <w:rFonts w:ascii="Cambria" w:hAnsi="Cambria"/>
    </w:rPr>
  </w:style>
  <w:style w:type="paragraph" w:customStyle="1" w:styleId="Normal1590">
    <w:name w:val="Normal_159_0"/>
    <w:basedOn w:val="Normal165"/>
    <w:uiPriority w:val="99"/>
    <w:rsid w:val="00A7575C"/>
  </w:style>
  <w:style w:type="paragraph" w:customStyle="1" w:styleId="Normal165">
    <w:name w:val="Normal_165"/>
    <w:uiPriority w:val="99"/>
    <w:rsid w:val="00A7575C"/>
    <w:rPr>
      <w:rFonts w:ascii="Cambria" w:hAnsi="Cambria"/>
    </w:rPr>
  </w:style>
  <w:style w:type="paragraph" w:customStyle="1" w:styleId="Normal1600">
    <w:name w:val="Normal_160_0"/>
    <w:basedOn w:val="Normal166"/>
    <w:uiPriority w:val="99"/>
    <w:rsid w:val="00A7575C"/>
  </w:style>
  <w:style w:type="paragraph" w:customStyle="1" w:styleId="Normal166">
    <w:name w:val="Normal_166"/>
    <w:uiPriority w:val="99"/>
    <w:rsid w:val="00A7575C"/>
    <w:rPr>
      <w:rFonts w:ascii="Cambria" w:hAnsi="Cambria"/>
    </w:rPr>
  </w:style>
  <w:style w:type="paragraph" w:customStyle="1" w:styleId="Normal1610">
    <w:name w:val="Normal_161_0"/>
    <w:basedOn w:val="Normal167"/>
    <w:uiPriority w:val="99"/>
    <w:rsid w:val="00A7575C"/>
  </w:style>
  <w:style w:type="paragraph" w:customStyle="1" w:styleId="Normal167">
    <w:name w:val="Normal_167"/>
    <w:uiPriority w:val="99"/>
    <w:rsid w:val="00A7575C"/>
    <w:rPr>
      <w:rFonts w:ascii="Cambria" w:hAnsi="Cambria"/>
    </w:rPr>
  </w:style>
  <w:style w:type="paragraph" w:customStyle="1" w:styleId="Normal1611">
    <w:name w:val="Normal_161_1"/>
    <w:basedOn w:val="Normal168"/>
    <w:uiPriority w:val="99"/>
    <w:rsid w:val="00A7575C"/>
  </w:style>
  <w:style w:type="paragraph" w:customStyle="1" w:styleId="Normal168">
    <w:name w:val="Normal_168"/>
    <w:uiPriority w:val="99"/>
    <w:rsid w:val="00A7575C"/>
    <w:rPr>
      <w:rFonts w:ascii="Cambria" w:hAnsi="Cambria"/>
    </w:rPr>
  </w:style>
  <w:style w:type="paragraph" w:customStyle="1" w:styleId="Normal1620">
    <w:name w:val="Normal_162_0"/>
    <w:basedOn w:val="Normal169"/>
    <w:uiPriority w:val="99"/>
    <w:rsid w:val="00A7575C"/>
  </w:style>
  <w:style w:type="paragraph" w:customStyle="1" w:styleId="Normal169">
    <w:name w:val="Normal_169"/>
    <w:uiPriority w:val="99"/>
    <w:rsid w:val="00A7575C"/>
    <w:rPr>
      <w:rFonts w:ascii="Cambria" w:hAnsi="Cambria"/>
    </w:rPr>
  </w:style>
  <w:style w:type="paragraph" w:customStyle="1" w:styleId="Normal1630">
    <w:name w:val="Normal_163_0"/>
    <w:basedOn w:val="Normal170"/>
    <w:uiPriority w:val="99"/>
    <w:rsid w:val="00A7575C"/>
  </w:style>
  <w:style w:type="paragraph" w:customStyle="1" w:styleId="Normal170">
    <w:name w:val="Normal_170"/>
    <w:uiPriority w:val="99"/>
    <w:rsid w:val="00A7575C"/>
    <w:rPr>
      <w:rFonts w:ascii="Cambria" w:hAnsi="Cambria"/>
    </w:rPr>
  </w:style>
  <w:style w:type="paragraph" w:customStyle="1" w:styleId="Normal1640">
    <w:name w:val="Normal_164_0"/>
    <w:basedOn w:val="Normal171"/>
    <w:uiPriority w:val="99"/>
    <w:rsid w:val="00A7575C"/>
  </w:style>
  <w:style w:type="paragraph" w:customStyle="1" w:styleId="Normal171">
    <w:name w:val="Normal_171"/>
    <w:uiPriority w:val="99"/>
    <w:rsid w:val="00A7575C"/>
    <w:rPr>
      <w:rFonts w:ascii="Cambria" w:hAnsi="Cambria"/>
    </w:rPr>
  </w:style>
  <w:style w:type="paragraph" w:customStyle="1" w:styleId="Normal1650">
    <w:name w:val="Normal_165_0"/>
    <w:basedOn w:val="Normal172"/>
    <w:uiPriority w:val="99"/>
    <w:rsid w:val="00A7575C"/>
  </w:style>
  <w:style w:type="paragraph" w:customStyle="1" w:styleId="Normal172">
    <w:name w:val="Normal_172"/>
    <w:uiPriority w:val="99"/>
    <w:rsid w:val="00A7575C"/>
    <w:rPr>
      <w:rFonts w:ascii="Cambria" w:hAnsi="Cambria"/>
    </w:rPr>
  </w:style>
  <w:style w:type="paragraph" w:customStyle="1" w:styleId="Normal1660">
    <w:name w:val="Normal_166_0"/>
    <w:basedOn w:val="Normal173"/>
    <w:uiPriority w:val="99"/>
    <w:rsid w:val="00A7575C"/>
  </w:style>
  <w:style w:type="paragraph" w:customStyle="1" w:styleId="Normal173">
    <w:name w:val="Normal_173"/>
    <w:uiPriority w:val="99"/>
    <w:rsid w:val="00A7575C"/>
    <w:rPr>
      <w:rFonts w:ascii="Cambria" w:hAnsi="Cambria"/>
    </w:rPr>
  </w:style>
  <w:style w:type="paragraph" w:customStyle="1" w:styleId="Normal1670">
    <w:name w:val="Normal_167_0"/>
    <w:basedOn w:val="Normal174"/>
    <w:uiPriority w:val="99"/>
    <w:rsid w:val="00A7575C"/>
  </w:style>
  <w:style w:type="paragraph" w:customStyle="1" w:styleId="Normal174">
    <w:name w:val="Normal_174"/>
    <w:uiPriority w:val="99"/>
    <w:rsid w:val="00A7575C"/>
    <w:rPr>
      <w:rFonts w:ascii="Cambria" w:hAnsi="Cambria"/>
    </w:rPr>
  </w:style>
  <w:style w:type="paragraph" w:customStyle="1" w:styleId="Normal1680">
    <w:name w:val="Normal_168_0"/>
    <w:basedOn w:val="Normal175"/>
    <w:uiPriority w:val="99"/>
    <w:rsid w:val="00A7575C"/>
  </w:style>
  <w:style w:type="paragraph" w:customStyle="1" w:styleId="Normal175">
    <w:name w:val="Normal_175"/>
    <w:uiPriority w:val="99"/>
    <w:rsid w:val="00A7575C"/>
    <w:rPr>
      <w:rFonts w:ascii="Cambria" w:hAnsi="Cambria"/>
    </w:rPr>
  </w:style>
  <w:style w:type="paragraph" w:customStyle="1" w:styleId="Normal1690">
    <w:name w:val="Normal_169_0"/>
    <w:basedOn w:val="Normal176"/>
    <w:uiPriority w:val="99"/>
    <w:rsid w:val="00A7575C"/>
  </w:style>
  <w:style w:type="paragraph" w:customStyle="1" w:styleId="Normal176">
    <w:name w:val="Normal_176"/>
    <w:uiPriority w:val="99"/>
    <w:rsid w:val="00A7575C"/>
    <w:rPr>
      <w:rFonts w:ascii="Cambria" w:hAnsi="Cambria"/>
    </w:rPr>
  </w:style>
  <w:style w:type="paragraph" w:customStyle="1" w:styleId="Normal1700">
    <w:name w:val="Normal_170_0"/>
    <w:basedOn w:val="Normal177"/>
    <w:uiPriority w:val="99"/>
    <w:rsid w:val="00A7575C"/>
  </w:style>
  <w:style w:type="paragraph" w:customStyle="1" w:styleId="Normal177">
    <w:name w:val="Normal_177"/>
    <w:uiPriority w:val="99"/>
    <w:rsid w:val="00A7575C"/>
    <w:rPr>
      <w:rFonts w:ascii="Cambria" w:hAnsi="Cambria"/>
    </w:rPr>
  </w:style>
  <w:style w:type="paragraph" w:customStyle="1" w:styleId="Normal1710">
    <w:name w:val="Normal_171_0"/>
    <w:basedOn w:val="Normal178"/>
    <w:uiPriority w:val="99"/>
    <w:rsid w:val="00A7575C"/>
  </w:style>
  <w:style w:type="paragraph" w:customStyle="1" w:styleId="Normal178">
    <w:name w:val="Normal_178"/>
    <w:uiPriority w:val="99"/>
    <w:rsid w:val="00A7575C"/>
    <w:rPr>
      <w:rFonts w:ascii="Cambria" w:hAnsi="Cambria"/>
    </w:rPr>
  </w:style>
  <w:style w:type="paragraph" w:customStyle="1" w:styleId="Normal1780">
    <w:name w:val="Normal_178_0"/>
    <w:basedOn w:val="Normal179"/>
    <w:uiPriority w:val="99"/>
    <w:rsid w:val="00A7575C"/>
  </w:style>
  <w:style w:type="paragraph" w:customStyle="1" w:styleId="Normal179">
    <w:name w:val="Normal_179"/>
    <w:uiPriority w:val="99"/>
    <w:rsid w:val="00A7575C"/>
    <w:rPr>
      <w:rFonts w:ascii="Cambria" w:hAnsi="Cambria"/>
    </w:rPr>
  </w:style>
  <w:style w:type="paragraph" w:customStyle="1" w:styleId="Normal1730">
    <w:name w:val="Normal_173_0"/>
    <w:basedOn w:val="Normal180"/>
    <w:uiPriority w:val="99"/>
    <w:rsid w:val="00A7575C"/>
    <w:rPr>
      <w:rFonts w:ascii="Calibri" w:hAnsi="Calibri"/>
      <w:sz w:val="22"/>
    </w:rPr>
  </w:style>
  <w:style w:type="paragraph" w:customStyle="1" w:styleId="Normal180">
    <w:name w:val="Normal_180"/>
    <w:uiPriority w:val="99"/>
    <w:rsid w:val="00A7575C"/>
    <w:rPr>
      <w:rFonts w:ascii="Cambria" w:hAnsi="Cambria"/>
    </w:rPr>
  </w:style>
  <w:style w:type="paragraph" w:customStyle="1" w:styleId="Normal1731">
    <w:name w:val="Normal_173_1"/>
    <w:basedOn w:val="Normal181"/>
    <w:uiPriority w:val="99"/>
    <w:rsid w:val="00A7575C"/>
    <w:rPr>
      <w:rFonts w:ascii="Calibri" w:hAnsi="Calibri"/>
      <w:sz w:val="22"/>
    </w:rPr>
  </w:style>
  <w:style w:type="paragraph" w:customStyle="1" w:styleId="Normal181">
    <w:name w:val="Normal_181"/>
    <w:uiPriority w:val="99"/>
    <w:rsid w:val="00A7575C"/>
    <w:rPr>
      <w:rFonts w:ascii="Cambria" w:hAnsi="Cambria"/>
    </w:rPr>
  </w:style>
  <w:style w:type="paragraph" w:customStyle="1" w:styleId="Normal1732">
    <w:name w:val="Normal_173_2"/>
    <w:basedOn w:val="Normal182"/>
    <w:uiPriority w:val="99"/>
    <w:rsid w:val="00A7575C"/>
    <w:rPr>
      <w:rFonts w:ascii="Calibri" w:hAnsi="Calibri"/>
      <w:sz w:val="22"/>
    </w:rPr>
  </w:style>
  <w:style w:type="paragraph" w:customStyle="1" w:styleId="Normal182">
    <w:name w:val="Normal_182"/>
    <w:uiPriority w:val="99"/>
    <w:rsid w:val="00A7575C"/>
    <w:rPr>
      <w:rFonts w:ascii="Cambria" w:hAnsi="Cambria"/>
    </w:rPr>
  </w:style>
  <w:style w:type="paragraph" w:customStyle="1" w:styleId="Normal1693">
    <w:name w:val="Normal_169_3"/>
    <w:basedOn w:val="Normal183"/>
    <w:uiPriority w:val="99"/>
    <w:rsid w:val="00A7575C"/>
    <w:rPr>
      <w:rFonts w:ascii="Calibri" w:hAnsi="Calibri"/>
      <w:sz w:val="22"/>
    </w:rPr>
  </w:style>
  <w:style w:type="paragraph" w:customStyle="1" w:styleId="Normal183">
    <w:name w:val="Normal_183"/>
    <w:uiPriority w:val="99"/>
    <w:rsid w:val="00A7575C"/>
    <w:rPr>
      <w:rFonts w:ascii="Cambria" w:hAnsi="Cambria"/>
    </w:rPr>
  </w:style>
  <w:style w:type="paragraph" w:customStyle="1" w:styleId="Normal1810">
    <w:name w:val="Normal_181_0"/>
    <w:basedOn w:val="Normal184"/>
    <w:uiPriority w:val="99"/>
    <w:rsid w:val="00A7575C"/>
  </w:style>
  <w:style w:type="paragraph" w:customStyle="1" w:styleId="Normal184">
    <w:name w:val="Normal_184"/>
    <w:uiPriority w:val="99"/>
    <w:rsid w:val="00A7575C"/>
    <w:rPr>
      <w:rFonts w:ascii="Cambria" w:hAnsi="Cambria"/>
    </w:rPr>
  </w:style>
  <w:style w:type="paragraph" w:customStyle="1" w:styleId="Normal1701">
    <w:name w:val="Normal_170_1"/>
    <w:basedOn w:val="Normal185"/>
    <w:uiPriority w:val="99"/>
    <w:rsid w:val="00A7575C"/>
    <w:rPr>
      <w:rFonts w:ascii="Calibri" w:hAnsi="Calibri"/>
      <w:sz w:val="22"/>
    </w:rPr>
  </w:style>
  <w:style w:type="paragraph" w:customStyle="1" w:styleId="Normal185">
    <w:name w:val="Normal_185"/>
    <w:uiPriority w:val="99"/>
    <w:rsid w:val="00A7575C"/>
    <w:rPr>
      <w:rFonts w:ascii="Cambria" w:hAnsi="Cambria"/>
    </w:rPr>
  </w:style>
  <w:style w:type="paragraph" w:customStyle="1" w:styleId="Normal1703">
    <w:name w:val="Normal_170_3"/>
    <w:basedOn w:val="Normal186"/>
    <w:uiPriority w:val="99"/>
    <w:rsid w:val="00A7575C"/>
    <w:rPr>
      <w:rFonts w:ascii="Calibri" w:hAnsi="Calibri"/>
      <w:sz w:val="22"/>
    </w:rPr>
  </w:style>
  <w:style w:type="paragraph" w:customStyle="1" w:styleId="Normal186">
    <w:name w:val="Normal_186"/>
    <w:uiPriority w:val="99"/>
    <w:rsid w:val="00A7575C"/>
    <w:rPr>
      <w:rFonts w:ascii="Cambria" w:hAnsi="Cambria"/>
    </w:rPr>
  </w:style>
  <w:style w:type="paragraph" w:customStyle="1" w:styleId="Normal17030">
    <w:name w:val="Normal_170_3_0"/>
    <w:basedOn w:val="Normal187"/>
    <w:uiPriority w:val="99"/>
    <w:rsid w:val="00A7575C"/>
    <w:rPr>
      <w:rFonts w:ascii="Calibri" w:hAnsi="Calibri"/>
      <w:sz w:val="22"/>
    </w:rPr>
  </w:style>
  <w:style w:type="paragraph" w:customStyle="1" w:styleId="Normal187">
    <w:name w:val="Normal_187"/>
    <w:uiPriority w:val="99"/>
    <w:rsid w:val="00A7575C"/>
    <w:rPr>
      <w:rFonts w:ascii="Cambria" w:hAnsi="Cambria"/>
    </w:rPr>
  </w:style>
  <w:style w:type="paragraph" w:customStyle="1" w:styleId="Normal188">
    <w:name w:val="Normal_188"/>
    <w:uiPriority w:val="99"/>
    <w:rsid w:val="00A7575C"/>
    <w:rPr>
      <w:rFonts w:ascii="Cambria" w:hAnsi="Cambria"/>
    </w:rPr>
  </w:style>
  <w:style w:type="paragraph" w:customStyle="1" w:styleId="Normal200">
    <w:name w:val="Normal_200"/>
    <w:basedOn w:val="Normal189"/>
    <w:uiPriority w:val="99"/>
    <w:rsid w:val="00A7575C"/>
    <w:rPr>
      <w:rFonts w:ascii="Calibri" w:hAnsi="Calibri"/>
      <w:sz w:val="22"/>
    </w:rPr>
  </w:style>
  <w:style w:type="paragraph" w:customStyle="1" w:styleId="Normal189">
    <w:name w:val="Normal_189"/>
    <w:uiPriority w:val="99"/>
    <w:rsid w:val="00A7575C"/>
    <w:rPr>
      <w:rFonts w:ascii="Cambria" w:hAnsi="Cambria"/>
    </w:rPr>
  </w:style>
  <w:style w:type="paragraph" w:customStyle="1" w:styleId="Normal190">
    <w:name w:val="Normal_190"/>
    <w:uiPriority w:val="99"/>
    <w:rsid w:val="00A7575C"/>
    <w:rPr>
      <w:rFonts w:ascii="Cambria" w:hAnsi="Cambria"/>
    </w:rPr>
  </w:style>
  <w:style w:type="paragraph" w:customStyle="1" w:styleId="Normal191">
    <w:name w:val="Normal_191"/>
    <w:uiPriority w:val="99"/>
    <w:rsid w:val="00A7575C"/>
    <w:rPr>
      <w:rFonts w:ascii="Cambria" w:hAnsi="Cambria"/>
    </w:rPr>
  </w:style>
  <w:style w:type="paragraph" w:customStyle="1" w:styleId="Normal1811">
    <w:name w:val="Normal_181_1"/>
    <w:basedOn w:val="Normal192"/>
    <w:uiPriority w:val="99"/>
    <w:rsid w:val="00A7575C"/>
  </w:style>
  <w:style w:type="paragraph" w:customStyle="1" w:styleId="Normal192">
    <w:name w:val="Normal_192"/>
    <w:uiPriority w:val="99"/>
    <w:rsid w:val="00A7575C"/>
    <w:rPr>
      <w:rFonts w:ascii="Cambria" w:hAnsi="Cambria"/>
    </w:rPr>
  </w:style>
  <w:style w:type="paragraph" w:customStyle="1" w:styleId="Normal193">
    <w:name w:val="Normal_193"/>
    <w:uiPriority w:val="99"/>
    <w:rsid w:val="00A7575C"/>
    <w:rPr>
      <w:rFonts w:ascii="Cambria" w:hAnsi="Cambria"/>
    </w:rPr>
  </w:style>
  <w:style w:type="paragraph" w:customStyle="1" w:styleId="Normal194">
    <w:name w:val="Normal_194"/>
    <w:uiPriority w:val="99"/>
    <w:rsid w:val="00A7575C"/>
    <w:rPr>
      <w:rFonts w:ascii="Cambria" w:hAnsi="Cambria"/>
    </w:rPr>
  </w:style>
  <w:style w:type="paragraph" w:customStyle="1" w:styleId="Normal195">
    <w:name w:val="Normal_195"/>
    <w:uiPriority w:val="99"/>
    <w:rsid w:val="00A7575C"/>
    <w:rPr>
      <w:rFonts w:ascii="Cambria" w:hAnsi="Cambria"/>
    </w:rPr>
  </w:style>
  <w:style w:type="paragraph" w:customStyle="1" w:styleId="Normal196">
    <w:name w:val="Normal_196"/>
    <w:uiPriority w:val="99"/>
    <w:rsid w:val="00A7575C"/>
    <w:rPr>
      <w:rFonts w:ascii="Cambria" w:hAnsi="Cambria"/>
    </w:rPr>
  </w:style>
  <w:style w:type="paragraph" w:customStyle="1" w:styleId="Normal197">
    <w:name w:val="Normal_197"/>
    <w:uiPriority w:val="99"/>
    <w:rsid w:val="00A7575C"/>
    <w:rPr>
      <w:rFonts w:ascii="Cambria" w:hAnsi="Cambria"/>
    </w:rPr>
  </w:style>
  <w:style w:type="paragraph" w:customStyle="1" w:styleId="Normal1781">
    <w:name w:val="Normal_178_1"/>
    <w:basedOn w:val="Normal198"/>
    <w:uiPriority w:val="99"/>
    <w:rsid w:val="00A7575C"/>
  </w:style>
  <w:style w:type="paragraph" w:customStyle="1" w:styleId="Normal198">
    <w:name w:val="Normal_198"/>
    <w:uiPriority w:val="99"/>
    <w:rsid w:val="00A7575C"/>
    <w:rPr>
      <w:rFonts w:ascii="Cambria" w:hAnsi="Cambria"/>
    </w:rPr>
  </w:style>
  <w:style w:type="paragraph" w:customStyle="1" w:styleId="Normal1830">
    <w:name w:val="Normal_183_0"/>
    <w:basedOn w:val="Normal199"/>
    <w:uiPriority w:val="99"/>
    <w:rsid w:val="00A7575C"/>
  </w:style>
  <w:style w:type="paragraph" w:customStyle="1" w:styleId="Normal199">
    <w:name w:val="Normal_199"/>
    <w:uiPriority w:val="99"/>
    <w:rsid w:val="00A7575C"/>
    <w:rPr>
      <w:rFonts w:ascii="Cambria" w:hAnsi="Cambria"/>
    </w:rPr>
  </w:style>
  <w:style w:type="paragraph" w:customStyle="1" w:styleId="Normal201">
    <w:name w:val="Normal_201"/>
    <w:uiPriority w:val="99"/>
    <w:rsid w:val="00A7575C"/>
    <w:rPr>
      <w:rFonts w:ascii="Cambria" w:hAnsi="Cambria"/>
    </w:rPr>
  </w:style>
  <w:style w:type="paragraph" w:customStyle="1" w:styleId="Normal1782">
    <w:name w:val="Normal_178_2"/>
    <w:basedOn w:val="Normal202"/>
    <w:uiPriority w:val="99"/>
    <w:rsid w:val="00A7575C"/>
  </w:style>
  <w:style w:type="paragraph" w:customStyle="1" w:styleId="Normal202">
    <w:name w:val="Normal_202"/>
    <w:uiPriority w:val="99"/>
    <w:rsid w:val="00A7575C"/>
    <w:rPr>
      <w:rFonts w:ascii="Cambria" w:hAnsi="Cambria"/>
    </w:rPr>
  </w:style>
  <w:style w:type="paragraph" w:customStyle="1" w:styleId="Normal1790">
    <w:name w:val="Normal_179_0"/>
    <w:basedOn w:val="Normal203"/>
    <w:uiPriority w:val="99"/>
    <w:rsid w:val="00A7575C"/>
  </w:style>
  <w:style w:type="paragraph" w:customStyle="1" w:styleId="Normal203">
    <w:name w:val="Normal_203"/>
    <w:uiPriority w:val="99"/>
    <w:rsid w:val="00A7575C"/>
    <w:rPr>
      <w:rFonts w:ascii="Cambria" w:hAnsi="Cambria"/>
    </w:rPr>
  </w:style>
  <w:style w:type="paragraph" w:customStyle="1" w:styleId="Normal204">
    <w:name w:val="Normal_204"/>
    <w:uiPriority w:val="99"/>
    <w:rsid w:val="00A7575C"/>
    <w:rPr>
      <w:rFonts w:ascii="Cambria" w:hAnsi="Cambria"/>
    </w:rPr>
  </w:style>
  <w:style w:type="paragraph" w:customStyle="1" w:styleId="Normal205">
    <w:name w:val="Normal_205"/>
    <w:uiPriority w:val="99"/>
    <w:rsid w:val="00A7575C"/>
    <w:rPr>
      <w:rFonts w:ascii="Cambria" w:hAnsi="Cambria"/>
    </w:rPr>
  </w:style>
  <w:style w:type="paragraph" w:customStyle="1" w:styleId="Normal206">
    <w:name w:val="Normal_206"/>
    <w:uiPriority w:val="99"/>
    <w:rsid w:val="00A7575C"/>
    <w:rPr>
      <w:rFonts w:ascii="Cambria" w:hAnsi="Cambria"/>
    </w:rPr>
  </w:style>
  <w:style w:type="paragraph" w:customStyle="1" w:styleId="Normal207">
    <w:name w:val="Normal_207"/>
    <w:uiPriority w:val="99"/>
    <w:rsid w:val="00A7575C"/>
    <w:rPr>
      <w:rFonts w:ascii="Cambria" w:hAnsi="Cambria"/>
    </w:rPr>
  </w:style>
  <w:style w:type="paragraph" w:customStyle="1" w:styleId="Normal208">
    <w:name w:val="Normal_208"/>
    <w:uiPriority w:val="99"/>
    <w:rsid w:val="00A7575C"/>
    <w:rPr>
      <w:rFonts w:ascii="Cambria" w:hAnsi="Cambria"/>
    </w:rPr>
  </w:style>
  <w:style w:type="paragraph" w:customStyle="1" w:styleId="Normal1800">
    <w:name w:val="Normal_180_0"/>
    <w:basedOn w:val="Normal209"/>
    <w:uiPriority w:val="99"/>
    <w:rsid w:val="00A7575C"/>
  </w:style>
  <w:style w:type="paragraph" w:customStyle="1" w:styleId="Normal209">
    <w:name w:val="Normal_209"/>
    <w:uiPriority w:val="99"/>
    <w:rsid w:val="00A7575C"/>
    <w:rPr>
      <w:rFonts w:ascii="Cambria" w:hAnsi="Cambria"/>
    </w:rPr>
  </w:style>
  <w:style w:type="paragraph" w:customStyle="1" w:styleId="Normal1880">
    <w:name w:val="Normal_188_0"/>
    <w:basedOn w:val="Normal210"/>
    <w:uiPriority w:val="99"/>
    <w:rsid w:val="00A7575C"/>
  </w:style>
  <w:style w:type="paragraph" w:customStyle="1" w:styleId="Normal210">
    <w:name w:val="Normal_210"/>
    <w:uiPriority w:val="99"/>
    <w:rsid w:val="00A7575C"/>
    <w:rPr>
      <w:rFonts w:ascii="Cambria" w:hAnsi="Cambria"/>
    </w:rPr>
  </w:style>
  <w:style w:type="paragraph" w:customStyle="1" w:styleId="Normal1881">
    <w:name w:val="Normal_188_1"/>
    <w:basedOn w:val="Normal211"/>
    <w:uiPriority w:val="99"/>
    <w:rsid w:val="00A7575C"/>
  </w:style>
  <w:style w:type="paragraph" w:customStyle="1" w:styleId="Normal211">
    <w:name w:val="Normal_211"/>
    <w:uiPriority w:val="99"/>
    <w:rsid w:val="00A7575C"/>
    <w:rPr>
      <w:rFonts w:ascii="Cambria" w:hAnsi="Cambria"/>
    </w:rPr>
  </w:style>
  <w:style w:type="paragraph" w:customStyle="1" w:styleId="Normal1850">
    <w:name w:val="Normal_185_0"/>
    <w:basedOn w:val="Normal212"/>
    <w:uiPriority w:val="99"/>
    <w:rsid w:val="00A7575C"/>
  </w:style>
  <w:style w:type="paragraph" w:customStyle="1" w:styleId="Normal212">
    <w:name w:val="Normal_212"/>
    <w:uiPriority w:val="99"/>
    <w:rsid w:val="00A7575C"/>
    <w:rPr>
      <w:rFonts w:ascii="Cambria" w:hAnsi="Cambria"/>
    </w:rPr>
  </w:style>
  <w:style w:type="paragraph" w:customStyle="1" w:styleId="Normal1882">
    <w:name w:val="Normal_188_2"/>
    <w:basedOn w:val="Normal213"/>
    <w:uiPriority w:val="99"/>
    <w:rsid w:val="00A7575C"/>
  </w:style>
  <w:style w:type="paragraph" w:customStyle="1" w:styleId="Normal213">
    <w:name w:val="Normal_213"/>
    <w:uiPriority w:val="99"/>
    <w:rsid w:val="00A7575C"/>
    <w:rPr>
      <w:rFonts w:ascii="Cambria" w:hAnsi="Cambria"/>
    </w:rPr>
  </w:style>
  <w:style w:type="paragraph" w:customStyle="1" w:styleId="Normal214">
    <w:name w:val="Normal_214"/>
    <w:uiPriority w:val="99"/>
    <w:rsid w:val="00A7575C"/>
    <w:rPr>
      <w:rFonts w:ascii="Cambria" w:hAnsi="Cambria"/>
    </w:rPr>
  </w:style>
  <w:style w:type="paragraph" w:customStyle="1" w:styleId="Normal1900">
    <w:name w:val="Normal_190_0"/>
    <w:basedOn w:val="Normal215"/>
    <w:uiPriority w:val="99"/>
    <w:rsid w:val="00A7575C"/>
  </w:style>
  <w:style w:type="paragraph" w:customStyle="1" w:styleId="Normal215">
    <w:name w:val="Normal_215"/>
    <w:uiPriority w:val="99"/>
    <w:rsid w:val="00A7575C"/>
    <w:rPr>
      <w:rFonts w:ascii="Cambria" w:hAnsi="Cambria"/>
    </w:rPr>
  </w:style>
  <w:style w:type="paragraph" w:customStyle="1" w:styleId="Normal1910">
    <w:name w:val="Normal_191_0"/>
    <w:basedOn w:val="Normal216"/>
    <w:uiPriority w:val="99"/>
    <w:rsid w:val="00A7575C"/>
  </w:style>
  <w:style w:type="paragraph" w:customStyle="1" w:styleId="Normal216">
    <w:name w:val="Normal_216"/>
    <w:uiPriority w:val="99"/>
    <w:rsid w:val="00A7575C"/>
    <w:rPr>
      <w:rFonts w:ascii="Cambria" w:hAnsi="Cambria"/>
    </w:rPr>
  </w:style>
  <w:style w:type="paragraph" w:customStyle="1" w:styleId="Normal1920">
    <w:name w:val="Normal_192_0"/>
    <w:basedOn w:val="Normal217"/>
    <w:uiPriority w:val="99"/>
    <w:rsid w:val="00A7575C"/>
  </w:style>
  <w:style w:type="paragraph" w:customStyle="1" w:styleId="Normal217">
    <w:name w:val="Normal_217"/>
    <w:uiPriority w:val="99"/>
    <w:rsid w:val="00A7575C"/>
    <w:rPr>
      <w:rFonts w:ascii="Cambria" w:hAnsi="Cambria"/>
    </w:rPr>
  </w:style>
  <w:style w:type="paragraph" w:customStyle="1" w:styleId="Normal19200">
    <w:name w:val="Normal_192_0_0"/>
    <w:basedOn w:val="Normal218"/>
    <w:uiPriority w:val="99"/>
    <w:rsid w:val="00A7575C"/>
  </w:style>
  <w:style w:type="paragraph" w:customStyle="1" w:styleId="Normal218">
    <w:name w:val="Normal_218"/>
    <w:uiPriority w:val="99"/>
    <w:rsid w:val="00A7575C"/>
    <w:rPr>
      <w:rFonts w:ascii="Cambria" w:hAnsi="Cambria"/>
    </w:rPr>
  </w:style>
  <w:style w:type="paragraph" w:customStyle="1" w:styleId="Normal1940">
    <w:name w:val="Normal_194_0"/>
    <w:basedOn w:val="Normal219"/>
    <w:uiPriority w:val="99"/>
    <w:rsid w:val="00A7575C"/>
  </w:style>
  <w:style w:type="paragraph" w:customStyle="1" w:styleId="Normal219">
    <w:name w:val="Normal_219"/>
    <w:uiPriority w:val="99"/>
    <w:rsid w:val="00A7575C"/>
    <w:rPr>
      <w:rFonts w:ascii="Cambria" w:hAnsi="Cambria"/>
    </w:rPr>
  </w:style>
  <w:style w:type="paragraph" w:customStyle="1" w:styleId="Normal1960">
    <w:name w:val="Normal_196_0"/>
    <w:basedOn w:val="Normal220"/>
    <w:uiPriority w:val="99"/>
    <w:rsid w:val="00A7575C"/>
  </w:style>
  <w:style w:type="paragraph" w:customStyle="1" w:styleId="Normal220">
    <w:name w:val="Normal_220"/>
    <w:uiPriority w:val="99"/>
    <w:rsid w:val="00A7575C"/>
    <w:rPr>
      <w:rFonts w:ascii="Cambria" w:hAnsi="Cambria"/>
    </w:rPr>
  </w:style>
  <w:style w:type="paragraph" w:customStyle="1" w:styleId="Normal19600">
    <w:name w:val="Normal_196_0_0"/>
    <w:basedOn w:val="Normal221"/>
    <w:uiPriority w:val="99"/>
    <w:rsid w:val="00A7575C"/>
  </w:style>
  <w:style w:type="paragraph" w:customStyle="1" w:styleId="Normal221">
    <w:name w:val="Normal_221"/>
    <w:uiPriority w:val="99"/>
    <w:rsid w:val="00A7575C"/>
    <w:rPr>
      <w:rFonts w:ascii="Cambria" w:hAnsi="Cambria"/>
    </w:rPr>
  </w:style>
  <w:style w:type="paragraph" w:customStyle="1" w:styleId="Normal19601">
    <w:name w:val="Normal_196_0_1"/>
    <w:basedOn w:val="Normal222"/>
    <w:uiPriority w:val="99"/>
    <w:rsid w:val="00A7575C"/>
  </w:style>
  <w:style w:type="paragraph" w:customStyle="1" w:styleId="Normal222">
    <w:name w:val="Normal_222"/>
    <w:uiPriority w:val="99"/>
    <w:rsid w:val="00A7575C"/>
    <w:rPr>
      <w:rFonts w:ascii="Cambria" w:hAnsi="Cambria"/>
    </w:rPr>
  </w:style>
  <w:style w:type="paragraph" w:customStyle="1" w:styleId="Normal1990">
    <w:name w:val="Normal_199_0"/>
    <w:basedOn w:val="Normal223"/>
    <w:uiPriority w:val="99"/>
    <w:rsid w:val="00A7575C"/>
  </w:style>
  <w:style w:type="paragraph" w:customStyle="1" w:styleId="Normal223">
    <w:name w:val="Normal_223"/>
    <w:uiPriority w:val="99"/>
    <w:rsid w:val="00A7575C"/>
    <w:rPr>
      <w:rFonts w:ascii="Cambria" w:hAnsi="Cambria"/>
    </w:rPr>
  </w:style>
  <w:style w:type="paragraph" w:customStyle="1" w:styleId="Normal224">
    <w:name w:val="Normal_224"/>
    <w:uiPriority w:val="99"/>
    <w:rsid w:val="00A7575C"/>
    <w:rPr>
      <w:rFonts w:ascii="Cambria" w:hAnsi="Cambria"/>
    </w:rPr>
  </w:style>
  <w:style w:type="paragraph" w:customStyle="1" w:styleId="Normal2010">
    <w:name w:val="Normal_201_0"/>
    <w:basedOn w:val="Normal225"/>
    <w:uiPriority w:val="99"/>
    <w:rsid w:val="00A7575C"/>
  </w:style>
  <w:style w:type="paragraph" w:customStyle="1" w:styleId="Normal225">
    <w:name w:val="Normal_225"/>
    <w:uiPriority w:val="99"/>
    <w:rsid w:val="00A7575C"/>
    <w:rPr>
      <w:rFonts w:ascii="Cambria" w:hAnsi="Cambria"/>
    </w:rPr>
  </w:style>
  <w:style w:type="paragraph" w:customStyle="1" w:styleId="Normal226">
    <w:name w:val="Normal_226"/>
    <w:uiPriority w:val="99"/>
    <w:rsid w:val="00A7575C"/>
    <w:rPr>
      <w:rFonts w:ascii="Cambria" w:hAnsi="Cambria"/>
    </w:rPr>
  </w:style>
  <w:style w:type="paragraph" w:customStyle="1" w:styleId="Normal227">
    <w:name w:val="Normal_227"/>
    <w:uiPriority w:val="99"/>
    <w:rsid w:val="00A7575C"/>
    <w:rPr>
      <w:rFonts w:ascii="Cambria" w:hAnsi="Cambria"/>
    </w:rPr>
  </w:style>
  <w:style w:type="paragraph" w:customStyle="1" w:styleId="Normal2030">
    <w:name w:val="Normal_203_0"/>
    <w:basedOn w:val="Normal228"/>
    <w:uiPriority w:val="99"/>
    <w:rsid w:val="00A7575C"/>
  </w:style>
  <w:style w:type="paragraph" w:customStyle="1" w:styleId="Normal228">
    <w:name w:val="Normal_228"/>
    <w:uiPriority w:val="99"/>
    <w:rsid w:val="00A7575C"/>
    <w:rPr>
      <w:rFonts w:ascii="Cambria" w:hAnsi="Cambria"/>
    </w:rPr>
  </w:style>
  <w:style w:type="paragraph" w:customStyle="1" w:styleId="Normal229">
    <w:name w:val="Normal_229"/>
    <w:uiPriority w:val="99"/>
    <w:rsid w:val="00A7575C"/>
    <w:rPr>
      <w:rFonts w:ascii="Cambria" w:hAnsi="Cambria"/>
    </w:rPr>
  </w:style>
  <w:style w:type="paragraph" w:customStyle="1" w:styleId="Normal2031">
    <w:name w:val="Normal_203_1"/>
    <w:basedOn w:val="Normal230"/>
    <w:uiPriority w:val="99"/>
    <w:rsid w:val="00A7575C"/>
  </w:style>
  <w:style w:type="paragraph" w:customStyle="1" w:styleId="Normal230">
    <w:name w:val="Normal_230"/>
    <w:uiPriority w:val="99"/>
    <w:rsid w:val="00A7575C"/>
    <w:rPr>
      <w:rFonts w:ascii="Cambria" w:hAnsi="Cambria"/>
    </w:rPr>
  </w:style>
  <w:style w:type="paragraph" w:customStyle="1" w:styleId="Normal231">
    <w:name w:val="Normal_231"/>
    <w:uiPriority w:val="99"/>
    <w:rsid w:val="00A7575C"/>
    <w:rPr>
      <w:rFonts w:ascii="Cambria" w:hAnsi="Cambria"/>
    </w:rPr>
  </w:style>
  <w:style w:type="paragraph" w:customStyle="1" w:styleId="Normal2070">
    <w:name w:val="Normal_207_0"/>
    <w:basedOn w:val="Normal232"/>
    <w:uiPriority w:val="99"/>
    <w:rsid w:val="00A7575C"/>
  </w:style>
  <w:style w:type="paragraph" w:customStyle="1" w:styleId="Normal232">
    <w:name w:val="Normal_232"/>
    <w:uiPriority w:val="99"/>
    <w:rsid w:val="00A7575C"/>
    <w:rPr>
      <w:rFonts w:ascii="Cambria" w:hAnsi="Cambria"/>
    </w:rPr>
  </w:style>
  <w:style w:type="paragraph" w:customStyle="1" w:styleId="Normal233">
    <w:name w:val="Normal_233"/>
    <w:uiPriority w:val="99"/>
    <w:rsid w:val="00A7575C"/>
    <w:rPr>
      <w:rFonts w:ascii="Cambria" w:hAnsi="Cambria"/>
    </w:rPr>
  </w:style>
  <w:style w:type="paragraph" w:customStyle="1" w:styleId="Normal234">
    <w:name w:val="Normal_234"/>
    <w:uiPriority w:val="99"/>
    <w:rsid w:val="00A7575C"/>
    <w:rPr>
      <w:rFonts w:ascii="Cambria" w:hAnsi="Cambria"/>
    </w:rPr>
  </w:style>
  <w:style w:type="paragraph" w:customStyle="1" w:styleId="Normal2081">
    <w:name w:val="Normal_208_1"/>
    <w:basedOn w:val="Normal235"/>
    <w:uiPriority w:val="99"/>
    <w:rsid w:val="00A7575C"/>
  </w:style>
  <w:style w:type="paragraph" w:customStyle="1" w:styleId="Normal235">
    <w:name w:val="Normal_235"/>
    <w:uiPriority w:val="99"/>
    <w:rsid w:val="00A7575C"/>
    <w:rPr>
      <w:rFonts w:ascii="Cambria" w:hAnsi="Cambria"/>
    </w:rPr>
  </w:style>
  <w:style w:type="paragraph" w:customStyle="1" w:styleId="Normal2090">
    <w:name w:val="Normal_209_0"/>
    <w:basedOn w:val="Normal236"/>
    <w:uiPriority w:val="99"/>
    <w:rsid w:val="00A7575C"/>
  </w:style>
  <w:style w:type="paragraph" w:customStyle="1" w:styleId="Normal236">
    <w:name w:val="Normal_236"/>
    <w:uiPriority w:val="99"/>
    <w:rsid w:val="00A7575C"/>
    <w:rPr>
      <w:rFonts w:ascii="Cambria" w:hAnsi="Cambria"/>
    </w:rPr>
  </w:style>
  <w:style w:type="paragraph" w:customStyle="1" w:styleId="Normal237">
    <w:name w:val="Normal_237"/>
    <w:uiPriority w:val="99"/>
    <w:rsid w:val="00A7575C"/>
    <w:rPr>
      <w:rFonts w:ascii="Cambria" w:hAnsi="Cambria"/>
    </w:rPr>
  </w:style>
  <w:style w:type="paragraph" w:customStyle="1" w:styleId="Normal238">
    <w:name w:val="Normal_238"/>
    <w:uiPriority w:val="99"/>
    <w:rsid w:val="00A7575C"/>
    <w:rPr>
      <w:rFonts w:ascii="Cambria" w:hAnsi="Cambria"/>
    </w:rPr>
  </w:style>
  <w:style w:type="paragraph" w:customStyle="1" w:styleId="Normal239">
    <w:name w:val="Normal_239"/>
    <w:uiPriority w:val="99"/>
    <w:rsid w:val="00A7575C"/>
    <w:rPr>
      <w:rFonts w:ascii="Cambria" w:hAnsi="Cambria"/>
    </w:rPr>
  </w:style>
  <w:style w:type="paragraph" w:customStyle="1" w:styleId="Normal240">
    <w:name w:val="Normal_240"/>
    <w:uiPriority w:val="99"/>
    <w:rsid w:val="00A7575C"/>
    <w:rPr>
      <w:rFonts w:ascii="Cambria" w:hAnsi="Cambria"/>
    </w:rPr>
  </w:style>
  <w:style w:type="paragraph" w:customStyle="1" w:styleId="Normal241">
    <w:name w:val="Normal_241"/>
    <w:uiPriority w:val="99"/>
    <w:rsid w:val="00A7575C"/>
    <w:rPr>
      <w:rFonts w:ascii="Cambria" w:hAnsi="Cambria"/>
    </w:rPr>
  </w:style>
  <w:style w:type="paragraph" w:customStyle="1" w:styleId="Normal242">
    <w:name w:val="Normal_242"/>
    <w:uiPriority w:val="99"/>
    <w:rsid w:val="00A7575C"/>
    <w:rPr>
      <w:rFonts w:ascii="Cambria" w:hAnsi="Cambria"/>
    </w:rPr>
  </w:style>
  <w:style w:type="paragraph" w:customStyle="1" w:styleId="Normal243">
    <w:name w:val="Normal_243"/>
    <w:uiPriority w:val="99"/>
    <w:rsid w:val="00A7575C"/>
    <w:rPr>
      <w:rFonts w:ascii="Cambria" w:hAnsi="Cambria"/>
    </w:rPr>
  </w:style>
  <w:style w:type="paragraph" w:customStyle="1" w:styleId="Normal244">
    <w:name w:val="Normal_244"/>
    <w:uiPriority w:val="99"/>
    <w:rsid w:val="00A7575C"/>
    <w:rPr>
      <w:rFonts w:ascii="Cambria" w:hAnsi="Cambria"/>
    </w:rPr>
  </w:style>
  <w:style w:type="paragraph" w:customStyle="1" w:styleId="Normal245">
    <w:name w:val="Normal_245"/>
    <w:uiPriority w:val="99"/>
    <w:rsid w:val="00A7575C"/>
    <w:rPr>
      <w:rFonts w:ascii="Cambria" w:hAnsi="Cambria"/>
    </w:rPr>
  </w:style>
  <w:style w:type="paragraph" w:customStyle="1" w:styleId="Normal246">
    <w:name w:val="Normal_246"/>
    <w:uiPriority w:val="99"/>
    <w:rsid w:val="00A7575C"/>
    <w:rPr>
      <w:rFonts w:ascii="Cambria" w:hAnsi="Cambria"/>
    </w:rPr>
  </w:style>
  <w:style w:type="paragraph" w:customStyle="1" w:styleId="Normal247">
    <w:name w:val="Normal_247"/>
    <w:uiPriority w:val="99"/>
    <w:rsid w:val="00A7575C"/>
    <w:rPr>
      <w:rFonts w:ascii="Cambria" w:hAnsi="Cambria"/>
    </w:rPr>
  </w:style>
  <w:style w:type="paragraph" w:customStyle="1" w:styleId="Normal248">
    <w:name w:val="Normal_248"/>
    <w:uiPriority w:val="99"/>
    <w:rsid w:val="00A7575C"/>
    <w:rPr>
      <w:rFonts w:ascii="Cambria" w:hAnsi="Cambria"/>
    </w:rPr>
  </w:style>
  <w:style w:type="paragraph" w:customStyle="1" w:styleId="Normal2111">
    <w:name w:val="Normal_211_1"/>
    <w:basedOn w:val="Normal249"/>
    <w:uiPriority w:val="99"/>
    <w:rsid w:val="00A7575C"/>
  </w:style>
  <w:style w:type="paragraph" w:customStyle="1" w:styleId="Normal249">
    <w:name w:val="Normal_249"/>
    <w:uiPriority w:val="99"/>
    <w:rsid w:val="00A7575C"/>
    <w:rPr>
      <w:rFonts w:ascii="Cambria" w:hAnsi="Cambria"/>
    </w:rPr>
  </w:style>
  <w:style w:type="paragraph" w:customStyle="1" w:styleId="Normal250">
    <w:name w:val="Normal_250"/>
    <w:uiPriority w:val="99"/>
    <w:rsid w:val="00A7575C"/>
    <w:rPr>
      <w:rFonts w:ascii="Cambria" w:hAnsi="Cambria"/>
    </w:rPr>
  </w:style>
  <w:style w:type="paragraph" w:customStyle="1" w:styleId="Normal251">
    <w:name w:val="Normal_251"/>
    <w:uiPriority w:val="99"/>
    <w:rsid w:val="00A7575C"/>
    <w:rPr>
      <w:rFonts w:ascii="Cambria" w:hAnsi="Cambria"/>
    </w:rPr>
  </w:style>
  <w:style w:type="paragraph" w:customStyle="1" w:styleId="Normal2065">
    <w:name w:val="Normal_206_5"/>
    <w:basedOn w:val="Normal252"/>
    <w:uiPriority w:val="99"/>
    <w:rsid w:val="00A7575C"/>
  </w:style>
  <w:style w:type="paragraph" w:customStyle="1" w:styleId="Normal252">
    <w:name w:val="Normal_252"/>
    <w:uiPriority w:val="99"/>
    <w:rsid w:val="00A7575C"/>
    <w:rPr>
      <w:rFonts w:ascii="Cambria" w:hAnsi="Cambria"/>
    </w:rPr>
  </w:style>
  <w:style w:type="paragraph" w:customStyle="1" w:styleId="Normal2066">
    <w:name w:val="Normal_206_6"/>
    <w:basedOn w:val="Normal253"/>
    <w:uiPriority w:val="99"/>
    <w:rsid w:val="00A7575C"/>
  </w:style>
  <w:style w:type="paragraph" w:customStyle="1" w:styleId="Normal253">
    <w:name w:val="Normal_253"/>
    <w:uiPriority w:val="99"/>
    <w:rsid w:val="00A7575C"/>
    <w:rPr>
      <w:rFonts w:ascii="Cambria" w:hAnsi="Cambria"/>
    </w:rPr>
  </w:style>
  <w:style w:type="paragraph" w:customStyle="1" w:styleId="Normal2351">
    <w:name w:val="Normal_235_1"/>
    <w:basedOn w:val="Normal254"/>
    <w:uiPriority w:val="99"/>
    <w:rsid w:val="00A7575C"/>
  </w:style>
  <w:style w:type="paragraph" w:customStyle="1" w:styleId="Normal254">
    <w:name w:val="Normal_254"/>
    <w:uiPriority w:val="99"/>
    <w:rsid w:val="00A7575C"/>
    <w:rPr>
      <w:rFonts w:ascii="Cambria" w:hAnsi="Cambria"/>
    </w:rPr>
  </w:style>
  <w:style w:type="paragraph" w:customStyle="1" w:styleId="Normal23510">
    <w:name w:val="Normal_235_1_0"/>
    <w:basedOn w:val="Normal255"/>
    <w:uiPriority w:val="99"/>
    <w:rsid w:val="00A7575C"/>
  </w:style>
  <w:style w:type="paragraph" w:customStyle="1" w:styleId="Normal255">
    <w:name w:val="Normal_255"/>
    <w:uiPriority w:val="99"/>
    <w:rsid w:val="00A7575C"/>
    <w:rPr>
      <w:rFonts w:ascii="Cambria" w:hAnsi="Cambria"/>
    </w:rPr>
  </w:style>
  <w:style w:type="paragraph" w:customStyle="1" w:styleId="Normal256">
    <w:name w:val="Normal_256"/>
    <w:uiPriority w:val="99"/>
    <w:rsid w:val="00A7575C"/>
    <w:rPr>
      <w:rFonts w:ascii="Cambria" w:hAnsi="Cambria"/>
    </w:rPr>
  </w:style>
  <w:style w:type="paragraph" w:customStyle="1" w:styleId="Normal2352">
    <w:name w:val="Normal_235_2"/>
    <w:basedOn w:val="Normal257"/>
    <w:uiPriority w:val="99"/>
    <w:rsid w:val="00A7575C"/>
  </w:style>
  <w:style w:type="paragraph" w:customStyle="1" w:styleId="Normal257">
    <w:name w:val="Normal_257"/>
    <w:uiPriority w:val="99"/>
    <w:rsid w:val="00A7575C"/>
    <w:rPr>
      <w:rFonts w:ascii="Cambria" w:hAnsi="Cambria"/>
    </w:rPr>
  </w:style>
  <w:style w:type="paragraph" w:customStyle="1" w:styleId="Normal2360">
    <w:name w:val="Normal_236_0"/>
    <w:basedOn w:val="Normal258"/>
    <w:uiPriority w:val="99"/>
    <w:rsid w:val="00A7575C"/>
  </w:style>
  <w:style w:type="paragraph" w:customStyle="1" w:styleId="Normal258">
    <w:name w:val="Normal_258"/>
    <w:uiPriority w:val="99"/>
    <w:rsid w:val="00A7575C"/>
    <w:rPr>
      <w:rFonts w:ascii="Cambria" w:hAnsi="Cambria"/>
    </w:rPr>
  </w:style>
  <w:style w:type="paragraph" w:customStyle="1" w:styleId="Normal21000">
    <w:name w:val="Normal_210_0_0"/>
    <w:basedOn w:val="Normal259"/>
    <w:uiPriority w:val="99"/>
    <w:rsid w:val="00A7575C"/>
  </w:style>
  <w:style w:type="paragraph" w:customStyle="1" w:styleId="Normal259">
    <w:name w:val="Normal_259"/>
    <w:uiPriority w:val="99"/>
    <w:rsid w:val="00A7575C"/>
    <w:rPr>
      <w:rFonts w:ascii="Cambria" w:hAnsi="Cambria"/>
    </w:rPr>
  </w:style>
  <w:style w:type="paragraph" w:customStyle="1" w:styleId="Normal21100">
    <w:name w:val="Normal_211_0_0"/>
    <w:basedOn w:val="Normal260"/>
    <w:uiPriority w:val="99"/>
    <w:rsid w:val="00A7575C"/>
  </w:style>
  <w:style w:type="paragraph" w:customStyle="1" w:styleId="Normal260">
    <w:name w:val="Normal_260"/>
    <w:uiPriority w:val="99"/>
    <w:rsid w:val="00A7575C"/>
    <w:rPr>
      <w:rFonts w:ascii="Cambria" w:hAnsi="Cambria"/>
    </w:rPr>
  </w:style>
  <w:style w:type="paragraph" w:customStyle="1" w:styleId="Normal2120">
    <w:name w:val="Normal_212_0"/>
    <w:basedOn w:val="Normal261"/>
    <w:uiPriority w:val="99"/>
    <w:rsid w:val="00A7575C"/>
  </w:style>
  <w:style w:type="paragraph" w:customStyle="1" w:styleId="Normal261">
    <w:name w:val="Normal_261"/>
    <w:uiPriority w:val="99"/>
    <w:rsid w:val="00A7575C"/>
    <w:rPr>
      <w:rFonts w:ascii="Cambria" w:hAnsi="Cambria"/>
    </w:rPr>
  </w:style>
  <w:style w:type="paragraph" w:customStyle="1" w:styleId="Normal21200">
    <w:name w:val="Normal_212_0_0"/>
    <w:basedOn w:val="Normal262"/>
    <w:uiPriority w:val="99"/>
    <w:rsid w:val="00A7575C"/>
  </w:style>
  <w:style w:type="paragraph" w:customStyle="1" w:styleId="Normal262">
    <w:name w:val="Normal_262"/>
    <w:uiPriority w:val="99"/>
    <w:rsid w:val="00A7575C"/>
    <w:rPr>
      <w:rFonts w:ascii="Cambria" w:hAnsi="Cambria"/>
    </w:rPr>
  </w:style>
  <w:style w:type="paragraph" w:customStyle="1" w:styleId="Default16">
    <w:name w:val="Default_16"/>
    <w:basedOn w:val="Normal263"/>
    <w:uiPriority w:val="99"/>
    <w:rsid w:val="00A7575C"/>
    <w:rPr>
      <w:rFonts w:ascii="Tahoma" w:hAnsi="Tahoma"/>
    </w:rPr>
  </w:style>
  <w:style w:type="paragraph" w:customStyle="1" w:styleId="Normal263">
    <w:name w:val="Normal_263"/>
    <w:uiPriority w:val="99"/>
    <w:rsid w:val="00A7575C"/>
    <w:rPr>
      <w:rFonts w:ascii="Cambria" w:hAnsi="Cambria"/>
    </w:rPr>
  </w:style>
  <w:style w:type="paragraph" w:customStyle="1" w:styleId="Normal2420">
    <w:name w:val="Normal_242_0"/>
    <w:basedOn w:val="Normal264"/>
    <w:uiPriority w:val="99"/>
    <w:rsid w:val="00A7575C"/>
  </w:style>
  <w:style w:type="paragraph" w:customStyle="1" w:styleId="Normal264">
    <w:name w:val="Normal_264"/>
    <w:uiPriority w:val="99"/>
    <w:rsid w:val="00A7575C"/>
    <w:rPr>
      <w:rFonts w:ascii="Cambria" w:hAnsi="Cambria"/>
    </w:rPr>
  </w:style>
  <w:style w:type="paragraph" w:customStyle="1" w:styleId="Normal2430">
    <w:name w:val="Normal_243_0"/>
    <w:basedOn w:val="Normal265"/>
    <w:uiPriority w:val="99"/>
    <w:rsid w:val="00A7575C"/>
  </w:style>
  <w:style w:type="paragraph" w:customStyle="1" w:styleId="Normal265">
    <w:name w:val="Normal_265"/>
    <w:uiPriority w:val="99"/>
    <w:rsid w:val="00A7575C"/>
    <w:rPr>
      <w:rFonts w:ascii="Cambria" w:hAnsi="Cambria"/>
    </w:rPr>
  </w:style>
  <w:style w:type="paragraph" w:customStyle="1" w:styleId="Normal2440">
    <w:name w:val="Normal_244_0"/>
    <w:basedOn w:val="Normal266"/>
    <w:uiPriority w:val="99"/>
    <w:rsid w:val="00A7575C"/>
  </w:style>
  <w:style w:type="paragraph" w:customStyle="1" w:styleId="Normal266">
    <w:name w:val="Normal_266"/>
    <w:uiPriority w:val="99"/>
    <w:rsid w:val="00A7575C"/>
    <w:rPr>
      <w:rFonts w:ascii="Cambria" w:hAnsi="Cambria"/>
    </w:rPr>
  </w:style>
  <w:style w:type="paragraph" w:customStyle="1" w:styleId="Normal2150">
    <w:name w:val="Normal_215_0"/>
    <w:basedOn w:val="Normal267"/>
    <w:uiPriority w:val="99"/>
    <w:rsid w:val="00A7575C"/>
  </w:style>
  <w:style w:type="paragraph" w:customStyle="1" w:styleId="Normal267">
    <w:name w:val="Normal_267"/>
    <w:uiPriority w:val="99"/>
    <w:rsid w:val="00A7575C"/>
    <w:rPr>
      <w:rFonts w:ascii="Cambria" w:hAnsi="Cambria"/>
    </w:rPr>
  </w:style>
  <w:style w:type="paragraph" w:customStyle="1" w:styleId="Normal2160">
    <w:name w:val="Normal_216_0"/>
    <w:basedOn w:val="Normal268"/>
    <w:uiPriority w:val="99"/>
    <w:rsid w:val="00A7575C"/>
  </w:style>
  <w:style w:type="paragraph" w:customStyle="1" w:styleId="Normal268">
    <w:name w:val="Normal_268"/>
    <w:uiPriority w:val="99"/>
    <w:rsid w:val="00A7575C"/>
    <w:rPr>
      <w:rFonts w:ascii="Cambria" w:hAnsi="Cambria"/>
    </w:rPr>
  </w:style>
  <w:style w:type="paragraph" w:customStyle="1" w:styleId="Normal2180">
    <w:name w:val="Normal_218_0"/>
    <w:basedOn w:val="Normal269"/>
    <w:uiPriority w:val="99"/>
    <w:rsid w:val="00A7575C"/>
  </w:style>
  <w:style w:type="paragraph" w:customStyle="1" w:styleId="Normal269">
    <w:name w:val="Normal_269"/>
    <w:uiPriority w:val="99"/>
    <w:rsid w:val="00A7575C"/>
    <w:rPr>
      <w:rFonts w:ascii="Cambria" w:hAnsi="Cambria"/>
    </w:rPr>
  </w:style>
  <w:style w:type="paragraph" w:customStyle="1" w:styleId="Normal2490">
    <w:name w:val="Normal_249_0"/>
    <w:basedOn w:val="Normal270"/>
    <w:uiPriority w:val="99"/>
    <w:rsid w:val="00A7575C"/>
  </w:style>
  <w:style w:type="paragraph" w:customStyle="1" w:styleId="Normal270">
    <w:name w:val="Normal_270"/>
    <w:uiPriority w:val="99"/>
    <w:rsid w:val="00A7575C"/>
    <w:rPr>
      <w:rFonts w:ascii="Cambria" w:hAnsi="Cambria"/>
    </w:rPr>
  </w:style>
  <w:style w:type="paragraph" w:customStyle="1" w:styleId="Normal2500">
    <w:name w:val="Normal_250_0"/>
    <w:basedOn w:val="Normal271"/>
    <w:uiPriority w:val="99"/>
    <w:rsid w:val="00A7575C"/>
  </w:style>
  <w:style w:type="paragraph" w:customStyle="1" w:styleId="Normal271">
    <w:name w:val="Normal_271"/>
    <w:uiPriority w:val="99"/>
    <w:rsid w:val="00A7575C"/>
    <w:rPr>
      <w:rFonts w:ascii="Cambria" w:hAnsi="Cambria"/>
    </w:rPr>
  </w:style>
  <w:style w:type="paragraph" w:customStyle="1" w:styleId="Normal2210">
    <w:name w:val="Normal_221_0"/>
    <w:basedOn w:val="Normal272"/>
    <w:uiPriority w:val="99"/>
    <w:rsid w:val="00A7575C"/>
  </w:style>
  <w:style w:type="paragraph" w:customStyle="1" w:styleId="Normal272">
    <w:name w:val="Normal_272"/>
    <w:uiPriority w:val="99"/>
    <w:rsid w:val="00A7575C"/>
    <w:rPr>
      <w:rFonts w:ascii="Cambria" w:hAnsi="Cambria"/>
    </w:rPr>
  </w:style>
  <w:style w:type="paragraph" w:customStyle="1" w:styleId="Normal2220">
    <w:name w:val="Normal_222_0"/>
    <w:basedOn w:val="Normal273"/>
    <w:uiPriority w:val="99"/>
    <w:rsid w:val="00A7575C"/>
  </w:style>
  <w:style w:type="paragraph" w:customStyle="1" w:styleId="Normal273">
    <w:name w:val="Normal_273"/>
    <w:uiPriority w:val="99"/>
    <w:rsid w:val="00A7575C"/>
    <w:rPr>
      <w:rFonts w:ascii="Cambria" w:hAnsi="Cambria"/>
    </w:rPr>
  </w:style>
  <w:style w:type="paragraph" w:customStyle="1" w:styleId="Normal2230">
    <w:name w:val="Normal_223_0"/>
    <w:basedOn w:val="Normal274"/>
    <w:uiPriority w:val="99"/>
    <w:rsid w:val="00A7575C"/>
  </w:style>
  <w:style w:type="paragraph" w:customStyle="1" w:styleId="Normal274">
    <w:name w:val="Normal_274"/>
    <w:uiPriority w:val="99"/>
    <w:rsid w:val="00A7575C"/>
    <w:rPr>
      <w:rFonts w:ascii="Cambria" w:hAnsi="Cambria"/>
    </w:rPr>
  </w:style>
  <w:style w:type="paragraph" w:customStyle="1" w:styleId="Normal2241">
    <w:name w:val="Normal_224_1"/>
    <w:basedOn w:val="Normal275"/>
    <w:uiPriority w:val="99"/>
    <w:rsid w:val="00A7575C"/>
  </w:style>
  <w:style w:type="paragraph" w:customStyle="1" w:styleId="Normal275">
    <w:name w:val="Normal_275"/>
    <w:uiPriority w:val="99"/>
    <w:rsid w:val="00A7575C"/>
    <w:rPr>
      <w:rFonts w:ascii="Cambria" w:hAnsi="Cambria"/>
    </w:rPr>
  </w:style>
  <w:style w:type="paragraph" w:customStyle="1" w:styleId="Normal2540">
    <w:name w:val="Normal_254_0"/>
    <w:basedOn w:val="Normal276"/>
    <w:uiPriority w:val="99"/>
    <w:rsid w:val="00A7575C"/>
  </w:style>
  <w:style w:type="paragraph" w:customStyle="1" w:styleId="Normal276">
    <w:name w:val="Normal_276"/>
    <w:uiPriority w:val="99"/>
    <w:rsid w:val="00A7575C"/>
    <w:rPr>
      <w:rFonts w:ascii="Cambria" w:hAnsi="Cambria"/>
    </w:rPr>
  </w:style>
  <w:style w:type="paragraph" w:customStyle="1" w:styleId="Normal2550">
    <w:name w:val="Normal_255_0"/>
    <w:basedOn w:val="Normal277"/>
    <w:uiPriority w:val="99"/>
    <w:rsid w:val="00A7575C"/>
  </w:style>
  <w:style w:type="paragraph" w:customStyle="1" w:styleId="Normal277">
    <w:name w:val="Normal_277"/>
    <w:uiPriority w:val="99"/>
    <w:rsid w:val="00A7575C"/>
    <w:rPr>
      <w:rFonts w:ascii="Cambria" w:hAnsi="Cambria"/>
    </w:rPr>
  </w:style>
  <w:style w:type="paragraph" w:customStyle="1" w:styleId="Normal2290">
    <w:name w:val="Normal_229_0"/>
    <w:basedOn w:val="Normal278"/>
    <w:uiPriority w:val="99"/>
    <w:rsid w:val="00A7575C"/>
  </w:style>
  <w:style w:type="paragraph" w:customStyle="1" w:styleId="Normal278">
    <w:name w:val="Normal_278"/>
    <w:uiPriority w:val="99"/>
    <w:rsid w:val="00A7575C"/>
    <w:rPr>
      <w:rFonts w:ascii="Cambria" w:hAnsi="Cambria"/>
    </w:rPr>
  </w:style>
  <w:style w:type="paragraph" w:customStyle="1" w:styleId="Normal2580">
    <w:name w:val="Normal_258_0"/>
    <w:basedOn w:val="Normal279"/>
    <w:uiPriority w:val="99"/>
    <w:rsid w:val="00A7575C"/>
  </w:style>
  <w:style w:type="paragraph" w:customStyle="1" w:styleId="Normal279">
    <w:name w:val="Normal_279"/>
    <w:uiPriority w:val="99"/>
    <w:rsid w:val="00A7575C"/>
    <w:rPr>
      <w:rFonts w:ascii="Cambria" w:hAnsi="Cambria"/>
    </w:rPr>
  </w:style>
  <w:style w:type="paragraph" w:customStyle="1" w:styleId="Normal2590">
    <w:name w:val="Normal_259_0"/>
    <w:basedOn w:val="Normal280"/>
    <w:uiPriority w:val="99"/>
    <w:rsid w:val="00A7575C"/>
  </w:style>
  <w:style w:type="paragraph" w:customStyle="1" w:styleId="Normal280">
    <w:name w:val="Normal_280"/>
    <w:uiPriority w:val="99"/>
    <w:rsid w:val="00A7575C"/>
    <w:rPr>
      <w:rFonts w:ascii="Cambria" w:hAnsi="Cambria"/>
    </w:rPr>
  </w:style>
  <w:style w:type="paragraph" w:customStyle="1" w:styleId="Normal2600">
    <w:name w:val="Normal_260_0"/>
    <w:basedOn w:val="Normal281"/>
    <w:uiPriority w:val="99"/>
    <w:rsid w:val="00A7575C"/>
  </w:style>
  <w:style w:type="paragraph" w:customStyle="1" w:styleId="Normal281">
    <w:name w:val="Normal_281"/>
    <w:uiPriority w:val="99"/>
    <w:rsid w:val="00A7575C"/>
    <w:rPr>
      <w:rFonts w:ascii="Cambria" w:hAnsi="Cambria"/>
    </w:rPr>
  </w:style>
  <w:style w:type="paragraph" w:customStyle="1" w:styleId="Normal282">
    <w:name w:val="Normal_282"/>
    <w:uiPriority w:val="99"/>
    <w:rsid w:val="00A7575C"/>
    <w:rPr>
      <w:rFonts w:ascii="Cambria" w:hAnsi="Cambria"/>
    </w:rPr>
  </w:style>
  <w:style w:type="paragraph" w:customStyle="1" w:styleId="Normal283">
    <w:name w:val="Normal_283"/>
    <w:uiPriority w:val="99"/>
    <w:rsid w:val="00A7575C"/>
    <w:rPr>
      <w:rFonts w:ascii="Cambria" w:hAnsi="Cambria"/>
    </w:rPr>
  </w:style>
  <w:style w:type="paragraph" w:customStyle="1" w:styleId="Normal284">
    <w:name w:val="Normal_284"/>
    <w:uiPriority w:val="99"/>
    <w:rsid w:val="00A7575C"/>
    <w:rPr>
      <w:rFonts w:ascii="Cambria" w:hAnsi="Cambria"/>
    </w:rPr>
  </w:style>
  <w:style w:type="paragraph" w:customStyle="1" w:styleId="Normal285">
    <w:name w:val="Normal_285"/>
    <w:uiPriority w:val="99"/>
    <w:rsid w:val="00A7575C"/>
    <w:rPr>
      <w:rFonts w:ascii="Cambria" w:hAnsi="Cambria"/>
    </w:rPr>
  </w:style>
  <w:style w:type="paragraph" w:customStyle="1" w:styleId="Normal286">
    <w:name w:val="Normal_286"/>
    <w:uiPriority w:val="99"/>
    <w:rsid w:val="00A7575C"/>
    <w:rPr>
      <w:rFonts w:ascii="Cambria" w:hAnsi="Cambria"/>
    </w:rPr>
  </w:style>
  <w:style w:type="paragraph" w:customStyle="1" w:styleId="Normal287">
    <w:name w:val="Normal_287"/>
    <w:uiPriority w:val="99"/>
    <w:rsid w:val="00A7575C"/>
    <w:rPr>
      <w:rFonts w:ascii="Cambria" w:hAnsi="Cambria"/>
    </w:rPr>
  </w:style>
  <w:style w:type="paragraph" w:customStyle="1" w:styleId="Normal288">
    <w:name w:val="Normal_288"/>
    <w:uiPriority w:val="99"/>
    <w:rsid w:val="00A7575C"/>
    <w:rPr>
      <w:rFonts w:ascii="Cambria" w:hAnsi="Cambria"/>
    </w:rPr>
  </w:style>
  <w:style w:type="paragraph" w:customStyle="1" w:styleId="Normal289">
    <w:name w:val="Normal_289"/>
    <w:uiPriority w:val="99"/>
    <w:rsid w:val="00A7575C"/>
    <w:rPr>
      <w:rFonts w:ascii="Cambria" w:hAnsi="Cambria"/>
    </w:rPr>
  </w:style>
  <w:style w:type="paragraph" w:customStyle="1" w:styleId="Normal290">
    <w:name w:val="Normal_290"/>
    <w:uiPriority w:val="99"/>
    <w:rsid w:val="00A7575C"/>
    <w:rPr>
      <w:rFonts w:ascii="Cambria" w:hAnsi="Cambria"/>
    </w:rPr>
  </w:style>
  <w:style w:type="paragraph" w:customStyle="1" w:styleId="Normal291">
    <w:name w:val="Normal_291"/>
    <w:uiPriority w:val="99"/>
    <w:rsid w:val="00A7575C"/>
    <w:rPr>
      <w:rFonts w:ascii="Cambria" w:hAnsi="Cambria"/>
    </w:rPr>
  </w:style>
  <w:style w:type="paragraph" w:customStyle="1" w:styleId="Normal292">
    <w:name w:val="Normal_292"/>
    <w:uiPriority w:val="99"/>
    <w:rsid w:val="00A7575C"/>
    <w:rPr>
      <w:rFonts w:ascii="Cambria" w:hAnsi="Cambria"/>
    </w:rPr>
  </w:style>
  <w:style w:type="paragraph" w:customStyle="1" w:styleId="Normal293">
    <w:name w:val="Normal_293"/>
    <w:uiPriority w:val="99"/>
    <w:rsid w:val="00A7575C"/>
    <w:rPr>
      <w:rFonts w:ascii="Cambria" w:hAnsi="Cambria"/>
    </w:rPr>
  </w:style>
  <w:style w:type="paragraph" w:customStyle="1" w:styleId="Normal294">
    <w:name w:val="Normal_294"/>
    <w:uiPriority w:val="99"/>
    <w:rsid w:val="00A7575C"/>
    <w:rPr>
      <w:rFonts w:ascii="Cambria" w:hAnsi="Cambria"/>
    </w:rPr>
  </w:style>
  <w:style w:type="paragraph" w:customStyle="1" w:styleId="Normal295">
    <w:name w:val="Normal_295"/>
    <w:uiPriority w:val="99"/>
    <w:rsid w:val="00A7575C"/>
    <w:rPr>
      <w:rFonts w:ascii="Cambria" w:hAnsi="Cambria"/>
    </w:rPr>
  </w:style>
  <w:style w:type="paragraph" w:customStyle="1" w:styleId="Normal296">
    <w:name w:val="Normal_296"/>
    <w:uiPriority w:val="99"/>
    <w:rsid w:val="00A7575C"/>
    <w:rPr>
      <w:rFonts w:ascii="Cambria" w:hAnsi="Cambria"/>
    </w:rPr>
  </w:style>
  <w:style w:type="paragraph" w:customStyle="1" w:styleId="Normal297">
    <w:name w:val="Normal_297"/>
    <w:uiPriority w:val="99"/>
    <w:rsid w:val="00A7575C"/>
    <w:rPr>
      <w:rFonts w:ascii="Cambria" w:hAnsi="Cambria"/>
    </w:rPr>
  </w:style>
  <w:style w:type="paragraph" w:customStyle="1" w:styleId="Normal298">
    <w:name w:val="Normal_298"/>
    <w:uiPriority w:val="99"/>
    <w:rsid w:val="00A7575C"/>
    <w:rPr>
      <w:rFonts w:ascii="Cambria" w:hAnsi="Cambria"/>
    </w:rPr>
  </w:style>
  <w:style w:type="paragraph" w:customStyle="1" w:styleId="Normal299">
    <w:name w:val="Normal_299"/>
    <w:uiPriority w:val="99"/>
    <w:rsid w:val="00A7575C"/>
    <w:rPr>
      <w:rFonts w:ascii="Cambria" w:hAnsi="Cambria"/>
    </w:rPr>
  </w:style>
  <w:style w:type="paragraph" w:customStyle="1" w:styleId="Normal300">
    <w:name w:val="Normal_300"/>
    <w:uiPriority w:val="99"/>
    <w:rsid w:val="00A7575C"/>
    <w:rPr>
      <w:rFonts w:ascii="Cambria" w:hAnsi="Cambria"/>
    </w:rPr>
  </w:style>
  <w:style w:type="paragraph" w:customStyle="1" w:styleId="Normal301">
    <w:name w:val="Normal_301"/>
    <w:uiPriority w:val="99"/>
    <w:rsid w:val="00A7575C"/>
    <w:rPr>
      <w:rFonts w:ascii="Cambria" w:hAnsi="Cambria"/>
    </w:rPr>
  </w:style>
  <w:style w:type="paragraph" w:customStyle="1" w:styleId="Normal302">
    <w:name w:val="Normal_302"/>
    <w:uiPriority w:val="99"/>
    <w:rsid w:val="00A7575C"/>
    <w:rPr>
      <w:rFonts w:ascii="Cambria" w:hAnsi="Cambria"/>
    </w:rPr>
  </w:style>
  <w:style w:type="paragraph" w:customStyle="1" w:styleId="Normal303">
    <w:name w:val="Normal_303"/>
    <w:uiPriority w:val="99"/>
    <w:rsid w:val="00A7575C"/>
    <w:rPr>
      <w:rFonts w:ascii="Cambria" w:hAnsi="Cambria"/>
    </w:rPr>
  </w:style>
  <w:style w:type="paragraph" w:customStyle="1" w:styleId="Normal304">
    <w:name w:val="Normal_304"/>
    <w:uiPriority w:val="99"/>
    <w:rsid w:val="00A7575C"/>
  </w:style>
  <w:style w:type="paragraph" w:customStyle="1" w:styleId="Normal305">
    <w:name w:val="Normal_305"/>
    <w:uiPriority w:val="99"/>
    <w:rsid w:val="00A7575C"/>
  </w:style>
  <w:style w:type="paragraph" w:styleId="Normlnywebov">
    <w:name w:val="Normal (Web)"/>
    <w:basedOn w:val="Normal306"/>
    <w:uiPriority w:val="99"/>
    <w:rsid w:val="00A7575C"/>
  </w:style>
  <w:style w:type="paragraph" w:customStyle="1" w:styleId="Normal306">
    <w:name w:val="Normal_306"/>
    <w:uiPriority w:val="99"/>
    <w:rsid w:val="00A7575C"/>
  </w:style>
  <w:style w:type="paragraph" w:customStyle="1" w:styleId="NormalWeb0">
    <w:name w:val="Normal (Web)_0"/>
    <w:basedOn w:val="Normal307"/>
    <w:uiPriority w:val="99"/>
    <w:rsid w:val="00A7575C"/>
  </w:style>
  <w:style w:type="paragraph" w:customStyle="1" w:styleId="Normal307">
    <w:name w:val="Normal_307"/>
    <w:uiPriority w:val="99"/>
    <w:rsid w:val="00A7575C"/>
  </w:style>
  <w:style w:type="paragraph" w:customStyle="1" w:styleId="Normal308">
    <w:name w:val="Normal_308"/>
    <w:uiPriority w:val="99"/>
    <w:rsid w:val="00A7575C"/>
  </w:style>
  <w:style w:type="paragraph" w:customStyle="1" w:styleId="Normal309">
    <w:name w:val="Normal_309"/>
    <w:uiPriority w:val="99"/>
    <w:rsid w:val="00A7575C"/>
  </w:style>
  <w:style w:type="paragraph" w:customStyle="1" w:styleId="Normal310">
    <w:name w:val="Normal_310"/>
    <w:uiPriority w:val="99"/>
    <w:rsid w:val="00A7575C"/>
  </w:style>
  <w:style w:type="paragraph" w:customStyle="1" w:styleId="Normal311">
    <w:name w:val="Normal_311"/>
    <w:uiPriority w:val="99"/>
    <w:rsid w:val="00A7575C"/>
  </w:style>
  <w:style w:type="paragraph" w:customStyle="1" w:styleId="Normal312">
    <w:name w:val="Normal_312"/>
    <w:uiPriority w:val="99"/>
    <w:rsid w:val="00A7575C"/>
  </w:style>
  <w:style w:type="paragraph" w:customStyle="1" w:styleId="Normal313">
    <w:name w:val="Normal_313"/>
    <w:uiPriority w:val="99"/>
    <w:rsid w:val="00A7575C"/>
  </w:style>
  <w:style w:type="paragraph" w:customStyle="1" w:styleId="Normal314">
    <w:name w:val="Normal_314"/>
    <w:uiPriority w:val="99"/>
    <w:rsid w:val="00A7575C"/>
  </w:style>
  <w:style w:type="paragraph" w:customStyle="1" w:styleId="Normal315">
    <w:name w:val="Normal_315"/>
    <w:uiPriority w:val="99"/>
    <w:rsid w:val="00A7575C"/>
  </w:style>
  <w:style w:type="paragraph" w:customStyle="1" w:styleId="Normal316">
    <w:name w:val="Normal_316"/>
    <w:uiPriority w:val="99"/>
    <w:rsid w:val="00A7575C"/>
  </w:style>
  <w:style w:type="paragraph" w:customStyle="1" w:styleId="Normal317">
    <w:name w:val="Normal_317"/>
    <w:uiPriority w:val="99"/>
    <w:rsid w:val="00A7575C"/>
  </w:style>
  <w:style w:type="paragraph" w:customStyle="1" w:styleId="Normal318">
    <w:name w:val="Normal_318"/>
    <w:uiPriority w:val="99"/>
    <w:rsid w:val="00A7575C"/>
  </w:style>
  <w:style w:type="paragraph" w:customStyle="1" w:styleId="Normal319">
    <w:name w:val="Normal_319"/>
    <w:uiPriority w:val="99"/>
    <w:rsid w:val="00A7575C"/>
  </w:style>
  <w:style w:type="paragraph" w:customStyle="1" w:styleId="Normal320">
    <w:name w:val="Normal_320"/>
    <w:uiPriority w:val="99"/>
    <w:rsid w:val="00A7575C"/>
  </w:style>
  <w:style w:type="paragraph" w:customStyle="1" w:styleId="Normal321">
    <w:name w:val="Normal_321"/>
    <w:uiPriority w:val="99"/>
    <w:rsid w:val="00A7575C"/>
  </w:style>
  <w:style w:type="paragraph" w:customStyle="1" w:styleId="Normal322">
    <w:name w:val="Normal_322"/>
    <w:uiPriority w:val="99"/>
    <w:rsid w:val="00A7575C"/>
  </w:style>
  <w:style w:type="paragraph" w:customStyle="1" w:styleId="Normal323">
    <w:name w:val="Normal_323"/>
    <w:uiPriority w:val="99"/>
    <w:rsid w:val="00A7575C"/>
  </w:style>
  <w:style w:type="paragraph" w:customStyle="1" w:styleId="Normal324">
    <w:name w:val="Normal_324"/>
    <w:uiPriority w:val="99"/>
    <w:rsid w:val="00A7575C"/>
  </w:style>
  <w:style w:type="paragraph" w:customStyle="1" w:styleId="Normal325">
    <w:name w:val="Normal_325"/>
    <w:uiPriority w:val="99"/>
    <w:rsid w:val="00A7575C"/>
  </w:style>
  <w:style w:type="paragraph" w:customStyle="1" w:styleId="Normal326">
    <w:name w:val="Normal_326"/>
    <w:uiPriority w:val="99"/>
    <w:rsid w:val="00A7575C"/>
  </w:style>
  <w:style w:type="paragraph" w:customStyle="1" w:styleId="Normal360">
    <w:name w:val="Normal_36_0"/>
    <w:basedOn w:val="Normal327"/>
    <w:uiPriority w:val="99"/>
    <w:rsid w:val="00A7575C"/>
    <w:rPr>
      <w:rFonts w:ascii="Cambria" w:hAnsi="Cambria"/>
    </w:rPr>
  </w:style>
  <w:style w:type="paragraph" w:customStyle="1" w:styleId="Normal327">
    <w:name w:val="Normal_327"/>
    <w:uiPriority w:val="99"/>
    <w:rsid w:val="00A7575C"/>
  </w:style>
  <w:style w:type="paragraph" w:customStyle="1" w:styleId="Normal328">
    <w:name w:val="Normal_328"/>
    <w:uiPriority w:val="99"/>
    <w:rsid w:val="00A7575C"/>
  </w:style>
  <w:style w:type="paragraph" w:customStyle="1" w:styleId="Normal329">
    <w:name w:val="Normal_329"/>
    <w:uiPriority w:val="99"/>
    <w:rsid w:val="00A7575C"/>
  </w:style>
  <w:style w:type="paragraph" w:customStyle="1" w:styleId="Normal330">
    <w:name w:val="Normal_330"/>
    <w:uiPriority w:val="99"/>
    <w:rsid w:val="00A7575C"/>
  </w:style>
  <w:style w:type="paragraph" w:customStyle="1" w:styleId="Normal2432">
    <w:name w:val="Normal_243_2"/>
    <w:basedOn w:val="Normal331"/>
    <w:uiPriority w:val="99"/>
    <w:rsid w:val="00A7575C"/>
    <w:rPr>
      <w:rFonts w:ascii="Cambria" w:hAnsi="Cambria"/>
    </w:rPr>
  </w:style>
  <w:style w:type="paragraph" w:customStyle="1" w:styleId="Normal331">
    <w:name w:val="Normal_331"/>
    <w:uiPriority w:val="99"/>
    <w:rsid w:val="00A7575C"/>
  </w:style>
  <w:style w:type="paragraph" w:customStyle="1" w:styleId="Normal2442">
    <w:name w:val="Normal_244_2"/>
    <w:basedOn w:val="Normal332"/>
    <w:uiPriority w:val="99"/>
    <w:rsid w:val="00A7575C"/>
    <w:rPr>
      <w:rFonts w:ascii="Cambria" w:hAnsi="Cambria"/>
    </w:rPr>
  </w:style>
  <w:style w:type="paragraph" w:customStyle="1" w:styleId="Normal332">
    <w:name w:val="Normal_332"/>
    <w:uiPriority w:val="99"/>
    <w:rsid w:val="00A7575C"/>
  </w:style>
  <w:style w:type="paragraph" w:customStyle="1" w:styleId="Normal24420">
    <w:name w:val="Normal_244_2_0"/>
    <w:basedOn w:val="Normal333"/>
    <w:uiPriority w:val="99"/>
    <w:rsid w:val="00A7575C"/>
    <w:rPr>
      <w:rFonts w:ascii="Cambria" w:hAnsi="Cambria"/>
    </w:rPr>
  </w:style>
  <w:style w:type="paragraph" w:customStyle="1" w:styleId="Normal333">
    <w:name w:val="Normal_333"/>
    <w:uiPriority w:val="99"/>
    <w:rsid w:val="00A7575C"/>
  </w:style>
  <w:style w:type="paragraph" w:customStyle="1" w:styleId="Normal24421">
    <w:name w:val="Normal_244_2_1"/>
    <w:basedOn w:val="Normal334"/>
    <w:uiPriority w:val="99"/>
    <w:rsid w:val="00A7575C"/>
    <w:rPr>
      <w:rFonts w:ascii="Cambria" w:hAnsi="Cambria"/>
    </w:rPr>
  </w:style>
  <w:style w:type="paragraph" w:customStyle="1" w:styleId="Normal334">
    <w:name w:val="Normal_334"/>
    <w:uiPriority w:val="99"/>
    <w:rsid w:val="00A7575C"/>
  </w:style>
  <w:style w:type="paragraph" w:customStyle="1" w:styleId="Normal2446">
    <w:name w:val="Normal_244_6"/>
    <w:basedOn w:val="Normal335"/>
    <w:uiPriority w:val="99"/>
    <w:rsid w:val="00A7575C"/>
    <w:rPr>
      <w:rFonts w:ascii="Cambria" w:hAnsi="Cambria"/>
    </w:rPr>
  </w:style>
  <w:style w:type="paragraph" w:customStyle="1" w:styleId="Normal335">
    <w:name w:val="Normal_335"/>
    <w:uiPriority w:val="99"/>
    <w:rsid w:val="00A7575C"/>
  </w:style>
  <w:style w:type="paragraph" w:customStyle="1" w:styleId="Normal2472">
    <w:name w:val="Normal_247_2"/>
    <w:basedOn w:val="Normal336"/>
    <w:uiPriority w:val="99"/>
    <w:rsid w:val="00A7575C"/>
    <w:rPr>
      <w:rFonts w:ascii="Cambria" w:hAnsi="Cambria"/>
    </w:rPr>
  </w:style>
  <w:style w:type="paragraph" w:customStyle="1" w:styleId="Normal336">
    <w:name w:val="Normal_336"/>
    <w:uiPriority w:val="99"/>
    <w:rsid w:val="00A7575C"/>
  </w:style>
  <w:style w:type="paragraph" w:customStyle="1" w:styleId="Normal2481">
    <w:name w:val="Normal_248_1"/>
    <w:basedOn w:val="Normal337"/>
    <w:uiPriority w:val="99"/>
    <w:rsid w:val="00A7575C"/>
    <w:rPr>
      <w:rFonts w:ascii="Cambria" w:hAnsi="Cambria"/>
    </w:rPr>
  </w:style>
  <w:style w:type="paragraph" w:customStyle="1" w:styleId="Normal337">
    <w:name w:val="Normal_337"/>
    <w:uiPriority w:val="99"/>
    <w:rsid w:val="00A7575C"/>
  </w:style>
  <w:style w:type="paragraph" w:customStyle="1" w:styleId="Normal24810">
    <w:name w:val="Normal_248_1_0"/>
    <w:basedOn w:val="Normal338"/>
    <w:uiPriority w:val="99"/>
    <w:rsid w:val="00A7575C"/>
    <w:rPr>
      <w:rFonts w:ascii="Cambria" w:hAnsi="Cambria"/>
    </w:rPr>
  </w:style>
  <w:style w:type="paragraph" w:customStyle="1" w:styleId="Normal338">
    <w:name w:val="Normal_338"/>
    <w:uiPriority w:val="99"/>
    <w:rsid w:val="00A7575C"/>
  </w:style>
  <w:style w:type="paragraph" w:customStyle="1" w:styleId="Normal25020">
    <w:name w:val="Normal_250_2_0"/>
    <w:basedOn w:val="Normal339"/>
    <w:uiPriority w:val="99"/>
    <w:rsid w:val="00A7575C"/>
    <w:rPr>
      <w:rFonts w:ascii="Cambria" w:hAnsi="Cambria"/>
    </w:rPr>
  </w:style>
  <w:style w:type="paragraph" w:customStyle="1" w:styleId="Normal339">
    <w:name w:val="Normal_339"/>
    <w:uiPriority w:val="99"/>
    <w:rsid w:val="00A7575C"/>
  </w:style>
  <w:style w:type="paragraph" w:customStyle="1" w:styleId="Normal340">
    <w:name w:val="Normal_340"/>
    <w:uiPriority w:val="99"/>
    <w:rsid w:val="00A7575C"/>
  </w:style>
  <w:style w:type="paragraph" w:customStyle="1" w:styleId="Normal341">
    <w:name w:val="Normal_341"/>
    <w:uiPriority w:val="99"/>
    <w:rsid w:val="00A7575C"/>
    <w:rPr>
      <w:rFonts w:ascii="Cambria" w:hAnsi="Cambria"/>
    </w:rPr>
  </w:style>
  <w:style w:type="paragraph" w:customStyle="1" w:styleId="Normal342">
    <w:name w:val="Normal_342"/>
    <w:uiPriority w:val="99"/>
    <w:rsid w:val="00A7575C"/>
    <w:rPr>
      <w:rFonts w:ascii="Cambria" w:hAnsi="Cambria"/>
    </w:rPr>
  </w:style>
  <w:style w:type="paragraph" w:customStyle="1" w:styleId="Normal343">
    <w:name w:val="Normal_343"/>
    <w:uiPriority w:val="99"/>
    <w:rsid w:val="00A7575C"/>
    <w:rPr>
      <w:rFonts w:ascii="Cambria" w:hAnsi="Cambria"/>
    </w:rPr>
  </w:style>
  <w:style w:type="paragraph" w:customStyle="1" w:styleId="Normal344">
    <w:name w:val="Normal_344"/>
    <w:uiPriority w:val="99"/>
    <w:rsid w:val="00A7575C"/>
    <w:rPr>
      <w:rFonts w:ascii="Cambria" w:hAnsi="Cambria"/>
    </w:rPr>
  </w:style>
  <w:style w:type="paragraph" w:customStyle="1" w:styleId="Normal345">
    <w:name w:val="Normal_345"/>
    <w:uiPriority w:val="99"/>
    <w:rsid w:val="00A7575C"/>
    <w:rPr>
      <w:rFonts w:ascii="Cambria" w:hAnsi="Cambria"/>
    </w:rPr>
  </w:style>
  <w:style w:type="paragraph" w:customStyle="1" w:styleId="Normal346">
    <w:name w:val="Normal_346"/>
    <w:uiPriority w:val="99"/>
    <w:rsid w:val="00A7575C"/>
    <w:rPr>
      <w:rFonts w:ascii="Cambria" w:hAnsi="Cambria"/>
    </w:rPr>
  </w:style>
  <w:style w:type="paragraph" w:customStyle="1" w:styleId="Normal347">
    <w:name w:val="Normal_347"/>
    <w:uiPriority w:val="99"/>
    <w:rsid w:val="00A7575C"/>
    <w:rPr>
      <w:rFonts w:ascii="Cambria" w:hAnsi="Cambria"/>
    </w:rPr>
  </w:style>
  <w:style w:type="paragraph" w:customStyle="1" w:styleId="Normal348">
    <w:name w:val="Normal_348"/>
    <w:uiPriority w:val="99"/>
    <w:rsid w:val="00A7575C"/>
    <w:rPr>
      <w:rFonts w:ascii="Cambria" w:hAnsi="Cambria"/>
    </w:rPr>
  </w:style>
  <w:style w:type="paragraph" w:customStyle="1" w:styleId="Normal349">
    <w:name w:val="Normal_349"/>
    <w:uiPriority w:val="99"/>
    <w:rsid w:val="00A7575C"/>
    <w:rPr>
      <w:rFonts w:ascii="Cambria" w:hAnsi="Cambria"/>
    </w:rPr>
  </w:style>
  <w:style w:type="paragraph" w:customStyle="1" w:styleId="Normal350">
    <w:name w:val="Normal_350"/>
    <w:uiPriority w:val="99"/>
    <w:rsid w:val="00A7575C"/>
    <w:rPr>
      <w:rFonts w:ascii="Cambria" w:hAnsi="Cambria"/>
    </w:rPr>
  </w:style>
  <w:style w:type="paragraph" w:customStyle="1" w:styleId="Normal351">
    <w:name w:val="Normal_351"/>
    <w:uiPriority w:val="99"/>
    <w:rsid w:val="00A7575C"/>
    <w:rPr>
      <w:rFonts w:ascii="Cambria" w:hAnsi="Cambria"/>
    </w:rPr>
  </w:style>
  <w:style w:type="paragraph" w:customStyle="1" w:styleId="Normal352">
    <w:name w:val="Normal_352"/>
    <w:uiPriority w:val="99"/>
    <w:rsid w:val="00A7575C"/>
    <w:rPr>
      <w:rFonts w:ascii="Cambria" w:hAnsi="Cambria"/>
    </w:rPr>
  </w:style>
  <w:style w:type="paragraph" w:customStyle="1" w:styleId="Normal353">
    <w:name w:val="Normal_353"/>
    <w:uiPriority w:val="99"/>
    <w:rsid w:val="00A7575C"/>
    <w:rPr>
      <w:rFonts w:ascii="Cambria" w:hAnsi="Cambria"/>
    </w:rPr>
  </w:style>
  <w:style w:type="paragraph" w:customStyle="1" w:styleId="Normal354">
    <w:name w:val="Normal_354"/>
    <w:uiPriority w:val="99"/>
    <w:rsid w:val="00A7575C"/>
    <w:rPr>
      <w:rFonts w:ascii="Cambria" w:hAnsi="Cambria"/>
    </w:rPr>
  </w:style>
  <w:style w:type="paragraph" w:customStyle="1" w:styleId="Normal355">
    <w:name w:val="Normal_355"/>
    <w:uiPriority w:val="99"/>
    <w:rsid w:val="00A7575C"/>
    <w:rPr>
      <w:rFonts w:ascii="Cambria" w:hAnsi="Cambria"/>
    </w:rPr>
  </w:style>
  <w:style w:type="paragraph" w:customStyle="1" w:styleId="Normal356">
    <w:name w:val="Normal_356"/>
    <w:uiPriority w:val="99"/>
    <w:rsid w:val="00A7575C"/>
    <w:rPr>
      <w:rFonts w:ascii="Cambria" w:hAnsi="Cambria"/>
    </w:rPr>
  </w:style>
  <w:style w:type="paragraph" w:customStyle="1" w:styleId="Normal357">
    <w:name w:val="Normal_357"/>
    <w:uiPriority w:val="99"/>
    <w:rsid w:val="00A7575C"/>
    <w:rPr>
      <w:rFonts w:ascii="Cambria" w:hAnsi="Cambria"/>
    </w:rPr>
  </w:style>
  <w:style w:type="paragraph" w:customStyle="1" w:styleId="Normal358">
    <w:name w:val="Normal_358"/>
    <w:uiPriority w:val="99"/>
    <w:rsid w:val="00A7575C"/>
    <w:rPr>
      <w:rFonts w:ascii="Cambria" w:hAnsi="Cambria"/>
    </w:rPr>
  </w:style>
  <w:style w:type="paragraph" w:customStyle="1" w:styleId="Normal359">
    <w:name w:val="Normal_359"/>
    <w:uiPriority w:val="99"/>
    <w:rsid w:val="00A7575C"/>
    <w:rPr>
      <w:rFonts w:ascii="Cambria" w:hAnsi="Cambria"/>
    </w:rPr>
  </w:style>
  <w:style w:type="paragraph" w:customStyle="1" w:styleId="Normal3600">
    <w:name w:val="Normal_360"/>
    <w:uiPriority w:val="99"/>
    <w:rsid w:val="00A7575C"/>
    <w:rPr>
      <w:rFonts w:ascii="Cambria" w:hAnsi="Cambria"/>
    </w:rPr>
  </w:style>
  <w:style w:type="paragraph" w:customStyle="1" w:styleId="Normal361">
    <w:name w:val="Normal_361"/>
    <w:uiPriority w:val="99"/>
    <w:rsid w:val="00A7575C"/>
    <w:rPr>
      <w:rFonts w:ascii="Cambria" w:hAnsi="Cambria"/>
    </w:rPr>
  </w:style>
  <w:style w:type="paragraph" w:customStyle="1" w:styleId="Normal362">
    <w:name w:val="Normal_362"/>
    <w:uiPriority w:val="99"/>
    <w:rsid w:val="00A7575C"/>
    <w:rPr>
      <w:rFonts w:ascii="Cambria" w:hAnsi="Cambria"/>
    </w:rPr>
  </w:style>
  <w:style w:type="paragraph" w:customStyle="1" w:styleId="Normal363">
    <w:name w:val="Normal_363"/>
    <w:uiPriority w:val="99"/>
    <w:rsid w:val="00A7575C"/>
    <w:rPr>
      <w:rFonts w:ascii="Cambria" w:hAnsi="Cambria"/>
    </w:rPr>
  </w:style>
  <w:style w:type="paragraph" w:customStyle="1" w:styleId="Normal364">
    <w:name w:val="Normal_364"/>
    <w:uiPriority w:val="99"/>
    <w:rsid w:val="00A7575C"/>
    <w:rPr>
      <w:rFonts w:ascii="Cambria" w:hAnsi="Cambria"/>
    </w:rPr>
  </w:style>
  <w:style w:type="paragraph" w:customStyle="1" w:styleId="Normal365">
    <w:name w:val="Normal_365"/>
    <w:uiPriority w:val="99"/>
    <w:rsid w:val="00A7575C"/>
    <w:rPr>
      <w:rFonts w:ascii="Cambria" w:hAnsi="Cambria"/>
    </w:rPr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paragraph" w:customStyle="1" w:styleId="Normal366">
    <w:name w:val="Normal_366"/>
    <w:qFormat/>
    <w:rsid w:val="00A7575C"/>
    <w:rPr>
      <w:sz w:val="24"/>
      <w:szCs w:val="24"/>
    </w:rPr>
  </w:style>
  <w:style w:type="character" w:customStyle="1" w:styleId="Emphasis0">
    <w:name w:val="Emphasis_0"/>
    <w:basedOn w:val="Predvolenpsmoodseku"/>
    <w:qFormat/>
    <w:rsid w:val="00EF7B96"/>
    <w:rPr>
      <w:i/>
      <w:iCs/>
      <w:rtl w:val="0"/>
    </w:rPr>
  </w:style>
  <w:style w:type="paragraph" w:customStyle="1" w:styleId="Normal00">
    <w:name w:val="Normal_0_0"/>
    <w:qFormat/>
    <w:rsid w:val="00A7575C"/>
    <w:rPr>
      <w:rFonts w:ascii="Cambria" w:eastAsia="Cambria" w:hAnsi="Cambria" w:cs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sirk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2015-09-21T18:13:00Z</cp:lastPrinted>
  <dcterms:created xsi:type="dcterms:W3CDTF">2015-09-21T17:58:00Z</dcterms:created>
  <dcterms:modified xsi:type="dcterms:W3CDTF">2015-09-21T18:15:00Z</dcterms:modified>
</cp:coreProperties>
</file>